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</w:t>
      </w:r>
      <w:r w:rsidR="00EC11B9" w:rsidRPr="00AC6882">
        <w:rPr>
          <w:b/>
        </w:rPr>
        <w:t>6</w:t>
      </w:r>
      <w:r w:rsidR="00EC11B9">
        <w:rPr>
          <w:b/>
        </w:rPr>
        <w:t xml:space="preserve">.07.2018 </w:t>
      </w:r>
    </w:p>
    <w:p w:rsidR="00EC11B9" w:rsidRDefault="00EC11B9" w:rsidP="003B2487">
      <w:pPr>
        <w:jc w:val="both"/>
        <w:rPr>
          <w:b/>
        </w:rPr>
      </w:pPr>
      <w:r>
        <w:rPr>
          <w:b/>
        </w:rPr>
        <w:t xml:space="preserve">Региональным </w:t>
      </w:r>
      <w:r w:rsidRPr="00EC11B9">
        <w:rPr>
          <w:b/>
        </w:rPr>
        <w:t>Управлением Росреестра в адрес саморегулируемых организаций</w:t>
      </w:r>
      <w:r w:rsidR="00AC6882">
        <w:rPr>
          <w:b/>
        </w:rPr>
        <w:t>кадастровых инженеров</w:t>
      </w:r>
      <w:bookmarkStart w:id="0" w:name="_GoBack"/>
      <w:bookmarkEnd w:id="0"/>
      <w:r w:rsidRPr="00EC11B9">
        <w:rPr>
          <w:b/>
        </w:rPr>
        <w:t xml:space="preserve"> направлены 404 письма, содержащих информацию о нар</w:t>
      </w:r>
      <w:r>
        <w:rPr>
          <w:b/>
        </w:rPr>
        <w:t>ушении кадастровыми инженерами п</w:t>
      </w:r>
      <w:r w:rsidRPr="00EC11B9">
        <w:rPr>
          <w:b/>
        </w:rPr>
        <w:t>орядка по передаче актов</w:t>
      </w:r>
      <w:r>
        <w:rPr>
          <w:b/>
        </w:rPr>
        <w:t xml:space="preserve"> согласования местоположения границ земельных участков</w:t>
      </w:r>
      <w:r w:rsidRPr="00EC11B9">
        <w:rPr>
          <w:b/>
        </w:rPr>
        <w:t>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11B9">
        <w:rPr>
          <w:sz w:val="24"/>
          <w:szCs w:val="24"/>
        </w:rPr>
        <w:t>рием актов согласования местоположения гра</w:t>
      </w:r>
      <w:r>
        <w:rPr>
          <w:sz w:val="24"/>
          <w:szCs w:val="24"/>
        </w:rPr>
        <w:t xml:space="preserve">ниц земельных участков  </w:t>
      </w:r>
      <w:r w:rsidRPr="00EC11B9">
        <w:rPr>
          <w:sz w:val="24"/>
          <w:szCs w:val="24"/>
        </w:rPr>
        <w:t xml:space="preserve">на бумажных носителях обеспечивают управления </w:t>
      </w:r>
      <w:proofErr w:type="spellStart"/>
      <w:r w:rsidRPr="00EC11B9">
        <w:rPr>
          <w:sz w:val="24"/>
          <w:szCs w:val="24"/>
        </w:rPr>
        <w:t>Росреетра</w:t>
      </w:r>
      <w:proofErr w:type="spellEnd"/>
      <w:r w:rsidRPr="00EC11B9">
        <w:rPr>
          <w:sz w:val="24"/>
          <w:szCs w:val="24"/>
        </w:rPr>
        <w:t xml:space="preserve"> по субъектам Российской Федерации</w:t>
      </w:r>
      <w:proofErr w:type="gramStart"/>
      <w:r w:rsidRPr="00EC11B9">
        <w:rPr>
          <w:sz w:val="24"/>
          <w:szCs w:val="24"/>
        </w:rPr>
        <w:t>.П</w:t>
      </w:r>
      <w:proofErr w:type="gramEnd"/>
      <w:r w:rsidRPr="00EC11B9">
        <w:rPr>
          <w:sz w:val="24"/>
          <w:szCs w:val="24"/>
        </w:rPr>
        <w:t xml:space="preserve">орядок и сроки хранения актов согласования, а также порядок и сроки их передачи в орган, уполномоченный на осуществление кадастрового учета объектов недвижимости установлен  приказом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(далее </w:t>
      </w:r>
      <w:proofErr w:type="gramStart"/>
      <w:r w:rsidRPr="00EC11B9">
        <w:rPr>
          <w:sz w:val="24"/>
          <w:szCs w:val="24"/>
        </w:rPr>
        <w:t>–П</w:t>
      </w:r>
      <w:proofErr w:type="gramEnd"/>
      <w:r w:rsidRPr="00EC11B9">
        <w:rPr>
          <w:sz w:val="24"/>
          <w:szCs w:val="24"/>
        </w:rPr>
        <w:t>орядок).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 w:rsidRPr="00EC11B9">
        <w:rPr>
          <w:sz w:val="24"/>
          <w:szCs w:val="24"/>
        </w:rPr>
        <w:t>В соответствии с утвержденным Порядком орган, уполномоченный на осуществление государственного кадастрового учета уведомляет в том числе саморегулируемую организацию, членом которой является кадастровый инженер, нарушивший требования Порядка по передаче актов.Управлением Росреестра по РО в адрес саморегулируемых организаций направлены 404 письма, содержащих информацию о нарушении кадастровыми инженерами Порядка по передаче актов.</w:t>
      </w:r>
    </w:p>
    <w:p w:rsidR="00EC11B9" w:rsidRPr="00EC11B9" w:rsidRDefault="00EC11B9" w:rsidP="00EC11B9">
      <w:pPr>
        <w:jc w:val="both"/>
        <w:rPr>
          <w:sz w:val="24"/>
          <w:szCs w:val="24"/>
        </w:rPr>
      </w:pPr>
      <w:r w:rsidRPr="00EC11B9">
        <w:rPr>
          <w:sz w:val="24"/>
          <w:szCs w:val="24"/>
        </w:rPr>
        <w:t xml:space="preserve">В соответствии с п.8 ч.15 ст.29 Закона № 221-ФЗ </w:t>
      </w:r>
      <w:proofErr w:type="spellStart"/>
      <w:r w:rsidRPr="00EC11B9">
        <w:rPr>
          <w:sz w:val="24"/>
          <w:szCs w:val="24"/>
        </w:rPr>
        <w:t>непредоставление</w:t>
      </w:r>
      <w:proofErr w:type="spellEnd"/>
      <w:r w:rsidRPr="00EC11B9">
        <w:rPr>
          <w:sz w:val="24"/>
          <w:szCs w:val="24"/>
        </w:rPr>
        <w:t xml:space="preserve"> кадастровым инженером в орган регистрации прав актов согласования является основанием для его исключения из саморегулируемой организации кадастровых инженеров.</w:t>
      </w:r>
    </w:p>
    <w:p w:rsidR="00572E02" w:rsidRPr="00572E02" w:rsidRDefault="00572E02" w:rsidP="003B2487">
      <w:pPr>
        <w:jc w:val="both"/>
        <w:rPr>
          <w:sz w:val="24"/>
          <w:szCs w:val="24"/>
        </w:rPr>
      </w:pPr>
    </w:p>
    <w:p w:rsidR="00572E02" w:rsidRDefault="00572E02" w:rsidP="003B2487">
      <w:pPr>
        <w:jc w:val="both"/>
        <w:rPr>
          <w:b/>
          <w:sz w:val="20"/>
          <w:szCs w:val="20"/>
        </w:rPr>
      </w:pP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</w:t>
      </w:r>
      <w:r w:rsidRPr="00461327">
        <w:rPr>
          <w:sz w:val="20"/>
          <w:szCs w:val="20"/>
        </w:rPr>
        <w:lastRenderedPageBreak/>
        <w:t>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3B2487" w:rsidP="003B2487">
      <w:pPr>
        <w:jc w:val="both"/>
        <w:rPr>
          <w:rStyle w:val="a3"/>
        </w:rPr>
      </w:pPr>
      <w:r w:rsidRPr="003B2487">
        <w:rPr>
          <w:b/>
        </w:rPr>
        <w:t>Контакты для СМИ</w:t>
      </w:r>
      <w:r w:rsidRPr="003B2487">
        <w:rPr>
          <w:lang w:val="en-US"/>
        </w:rPr>
        <w:t>E</w:t>
      </w:r>
      <w:r w:rsidRPr="00BE1752">
        <w:t>-</w:t>
      </w:r>
      <w:r w:rsidRPr="003B2487">
        <w:rPr>
          <w:lang w:val="en-US"/>
        </w:rPr>
        <w:t>mail</w:t>
      </w:r>
      <w:proofErr w:type="gramStart"/>
      <w:r w:rsidRPr="00BE1752">
        <w:t xml:space="preserve"> :</w:t>
      </w:r>
      <w:proofErr w:type="gramEnd"/>
      <w:r w:rsidRPr="00BE1752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BE1752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BE1752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BE1752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BE1752" w:rsidSect="0045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51916"/>
    <w:rsid w:val="00460FAE"/>
    <w:rsid w:val="00461327"/>
    <w:rsid w:val="005448D2"/>
    <w:rsid w:val="00572E02"/>
    <w:rsid w:val="005A2C2A"/>
    <w:rsid w:val="007654B0"/>
    <w:rsid w:val="0082664C"/>
    <w:rsid w:val="008C7733"/>
    <w:rsid w:val="009A14F8"/>
    <w:rsid w:val="00A56A9B"/>
    <w:rsid w:val="00A9084D"/>
    <w:rsid w:val="00AC6882"/>
    <w:rsid w:val="00AD7CBF"/>
    <w:rsid w:val="00BE1752"/>
    <w:rsid w:val="00C366CD"/>
    <w:rsid w:val="00D05E17"/>
    <w:rsid w:val="00D82967"/>
    <w:rsid w:val="00EC11B9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Uriova2</cp:lastModifiedBy>
  <cp:revision>2</cp:revision>
  <cp:lastPrinted>2018-06-20T12:47:00Z</cp:lastPrinted>
  <dcterms:created xsi:type="dcterms:W3CDTF">2018-07-27T10:10:00Z</dcterms:created>
  <dcterms:modified xsi:type="dcterms:W3CDTF">2018-07-27T10:10:00Z</dcterms:modified>
</cp:coreProperties>
</file>