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E0662F" w:rsidRDefault="00E0662F" w:rsidP="00930107">
      <w:pPr>
        <w:spacing w:after="0" w:line="240" w:lineRule="auto"/>
        <w:jc w:val="center"/>
        <w:rPr>
          <w:rFonts w:ascii="Times New Roman" w:hAnsi="Times New Roman"/>
          <w:b/>
          <w:sz w:val="28"/>
          <w:szCs w:val="28"/>
        </w:rPr>
      </w:pP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E0662F" w:rsidP="0050605A">
      <w:pPr>
        <w:jc w:val="both"/>
        <w:rPr>
          <w:rFonts w:ascii="Times New Roman" w:hAnsi="Times New Roman"/>
          <w:sz w:val="28"/>
          <w:szCs w:val="28"/>
        </w:rPr>
      </w:pPr>
      <w:r>
        <w:rPr>
          <w:rFonts w:ascii="Times New Roman" w:hAnsi="Times New Roman"/>
          <w:sz w:val="28"/>
          <w:szCs w:val="28"/>
        </w:rPr>
        <w:t>12</w:t>
      </w:r>
      <w:r w:rsidR="007626F0">
        <w:rPr>
          <w:rFonts w:ascii="Times New Roman" w:hAnsi="Times New Roman"/>
          <w:sz w:val="28"/>
          <w:szCs w:val="28"/>
        </w:rPr>
        <w:t>.</w:t>
      </w:r>
      <w:r>
        <w:rPr>
          <w:rFonts w:ascii="Times New Roman" w:hAnsi="Times New Roman"/>
          <w:sz w:val="28"/>
          <w:szCs w:val="28"/>
        </w:rPr>
        <w:t>03</w:t>
      </w:r>
      <w:r w:rsidR="0050605A" w:rsidRPr="0050605A">
        <w:rPr>
          <w:rFonts w:ascii="Times New Roman" w:hAnsi="Times New Roman"/>
          <w:sz w:val="28"/>
          <w:szCs w:val="28"/>
        </w:rPr>
        <w:t>.201</w:t>
      </w:r>
      <w:r>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E0662F">
        <w:rPr>
          <w:rFonts w:ascii="Times New Roman" w:hAnsi="Times New Roman"/>
          <w:sz w:val="28"/>
          <w:szCs w:val="28"/>
        </w:rPr>
        <w:t>20</w:t>
      </w:r>
      <w:r w:rsidRPr="0050605A">
        <w:rPr>
          <w:rFonts w:ascii="Times New Roman" w:hAnsi="Times New Roman"/>
          <w:sz w:val="28"/>
          <w:szCs w:val="28"/>
        </w:rPr>
        <w:t>.</w:t>
      </w:r>
      <w:r w:rsidR="00E0662F">
        <w:rPr>
          <w:rFonts w:ascii="Times New Roman" w:hAnsi="Times New Roman"/>
          <w:sz w:val="28"/>
          <w:szCs w:val="28"/>
        </w:rPr>
        <w:t>02</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 </w:t>
      </w:r>
      <w:r w:rsidR="00E0662F">
        <w:rPr>
          <w:rFonts w:ascii="Times New Roman" w:hAnsi="Times New Roman"/>
          <w:sz w:val="28"/>
          <w:szCs w:val="28"/>
        </w:rPr>
        <w:t>116</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E0662F">
        <w:rPr>
          <w:rFonts w:ascii="Times New Roman" w:hAnsi="Times New Roman"/>
          <w:sz w:val="28"/>
          <w:szCs w:val="28"/>
        </w:rPr>
        <w:t>02</w:t>
      </w:r>
      <w:r w:rsidRPr="0050605A">
        <w:rPr>
          <w:rFonts w:ascii="Times New Roman" w:hAnsi="Times New Roman"/>
          <w:sz w:val="28"/>
          <w:szCs w:val="28"/>
        </w:rPr>
        <w:t>.</w:t>
      </w:r>
      <w:r w:rsidR="00E0662F">
        <w:rPr>
          <w:rFonts w:ascii="Times New Roman" w:hAnsi="Times New Roman"/>
          <w:sz w:val="28"/>
          <w:szCs w:val="28"/>
        </w:rPr>
        <w:t>03</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proofErr w:type="gramStart"/>
      <w:r w:rsidRPr="0050605A">
        <w:rPr>
          <w:rFonts w:ascii="Times New Roman" w:hAnsi="Times New Roman"/>
          <w:sz w:val="28"/>
          <w:szCs w:val="28"/>
        </w:rPr>
        <w:t>г</w:t>
      </w:r>
      <w:proofErr w:type="gramEnd"/>
      <w:r w:rsidRPr="0050605A">
        <w:rPr>
          <w:rFonts w:ascii="Times New Roman" w:hAnsi="Times New Roman"/>
          <w:sz w:val="28"/>
          <w:szCs w:val="28"/>
        </w:rPr>
        <w:t xml:space="preserve">. Семикаракорск, </w:t>
      </w:r>
      <w:r w:rsidR="00371477">
        <w:rPr>
          <w:rFonts w:ascii="Times New Roman" w:hAnsi="Times New Roman"/>
          <w:sz w:val="28"/>
          <w:szCs w:val="28"/>
        </w:rPr>
        <w:t>пр.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50605A" w:rsidRPr="0050605A" w:rsidRDefault="0050605A" w:rsidP="0050605A">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proofErr w:type="spellStart"/>
      <w:r w:rsidRPr="0050605A">
        <w:rPr>
          <w:rFonts w:ascii="Times New Roman" w:eastAsia="Calibri" w:hAnsi="Times New Roman" w:cs="Times New Roman"/>
          <w:b w:val="0"/>
          <w:bCs w:val="0"/>
          <w:sz w:val="28"/>
          <w:szCs w:val="28"/>
        </w:rPr>
        <w:t>Сулименко</w:t>
      </w:r>
      <w:proofErr w:type="spellEnd"/>
      <w:r w:rsidRPr="0050605A">
        <w:rPr>
          <w:rFonts w:ascii="Times New Roman" w:eastAsia="Calibri"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w:t>
      </w:r>
      <w:r w:rsidR="00E0662F">
        <w:rPr>
          <w:rFonts w:ascii="Times New Roman" w:hAnsi="Times New Roman" w:cs="Times New Roman"/>
          <w:b w:val="0"/>
          <w:bCs w:val="0"/>
          <w:sz w:val="28"/>
          <w:szCs w:val="28"/>
        </w:rPr>
        <w:t>заведующий сектором градостроительства и территориального планирования</w:t>
      </w:r>
      <w:r w:rsidRPr="0050605A">
        <w:rPr>
          <w:rFonts w:ascii="Times New Roman" w:hAnsi="Times New Roman" w:cs="Times New Roman"/>
          <w:b w:val="0"/>
          <w:bCs w:val="0"/>
          <w:sz w:val="28"/>
          <w:szCs w:val="28"/>
        </w:rPr>
        <w:t>, заместитель председателя;</w:t>
      </w:r>
    </w:p>
    <w:p w:rsidR="0050605A" w:rsidRPr="00453200"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w:t>
      </w:r>
      <w:r w:rsidR="00E0662F">
        <w:rPr>
          <w:rFonts w:ascii="Times New Roman" w:hAnsi="Times New Roman" w:cs="Times New Roman"/>
          <w:b w:val="0"/>
          <w:bCs w:val="0"/>
          <w:sz w:val="28"/>
          <w:szCs w:val="28"/>
        </w:rPr>
        <w:t>главный</w:t>
      </w:r>
      <w:r w:rsidRPr="0050605A">
        <w:rPr>
          <w:rFonts w:ascii="Times New Roman" w:hAnsi="Times New Roman" w:cs="Times New Roman"/>
          <w:b w:val="0"/>
          <w:bCs w:val="0"/>
          <w:sz w:val="28"/>
          <w:szCs w:val="28"/>
        </w:rPr>
        <w:t xml:space="preserve"> специалист по вопросам земельных и имущественных отношений Администрации Семикаракорского городского</w:t>
      </w:r>
      <w:r w:rsidR="00453200">
        <w:rPr>
          <w:rFonts w:ascii="Times New Roman" w:hAnsi="Times New Roman" w:cs="Times New Roman"/>
          <w:b w:val="0"/>
          <w:bCs w:val="0"/>
          <w:sz w:val="28"/>
          <w:szCs w:val="28"/>
        </w:rPr>
        <w:t xml:space="preserve"> поселения, секретарь комиссии.</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50605A">
        <w:tc>
          <w:tcPr>
            <w:tcW w:w="4503" w:type="dxa"/>
          </w:tcPr>
          <w:p w:rsidR="0050605A" w:rsidRPr="00513996" w:rsidRDefault="00513996" w:rsidP="0050605A">
            <w:pPr>
              <w:jc w:val="both"/>
              <w:rPr>
                <w:rFonts w:ascii="Times New Roman" w:hAnsi="Times New Roman"/>
                <w:sz w:val="24"/>
                <w:szCs w:val="24"/>
              </w:rPr>
            </w:pPr>
            <w:r>
              <w:rPr>
                <w:rFonts w:ascii="Times New Roman" w:hAnsi="Times New Roman"/>
                <w:sz w:val="24"/>
                <w:szCs w:val="24"/>
              </w:rPr>
              <w:t>1.</w:t>
            </w:r>
            <w:r w:rsidRPr="00513996">
              <w:rPr>
                <w:rFonts w:ascii="Times New Roman" w:hAnsi="Times New Roman"/>
                <w:sz w:val="24"/>
                <w:szCs w:val="24"/>
              </w:rPr>
              <w:t>Ростовская область, Семикаракорский район, город Семикаракорск, улица Калинина, 338, кадастровый номер:</w:t>
            </w:r>
            <w:r w:rsidRPr="00513996">
              <w:rPr>
                <w:rFonts w:ascii="Times New Roman" w:hAnsi="Times New Roman"/>
                <w:bCs/>
                <w:sz w:val="24"/>
                <w:szCs w:val="24"/>
              </w:rPr>
              <w:t xml:space="preserve"> 61:35:0110116:60</w:t>
            </w:r>
            <w:r w:rsidR="0050605A" w:rsidRPr="00513996">
              <w:rPr>
                <w:rFonts w:ascii="Times New Roman" w:hAnsi="Times New Roman"/>
                <w:sz w:val="24"/>
                <w:szCs w:val="24"/>
              </w:rPr>
              <w:t xml:space="preserve">; </w:t>
            </w:r>
          </w:p>
          <w:p w:rsidR="009C7C12" w:rsidRPr="0050605A" w:rsidRDefault="009C7C12" w:rsidP="0050605A">
            <w:pPr>
              <w:jc w:val="both"/>
              <w:rPr>
                <w:rFonts w:ascii="Times New Roman" w:hAnsi="Times New Roman"/>
                <w:sz w:val="24"/>
                <w:szCs w:val="24"/>
              </w:rPr>
            </w:pPr>
          </w:p>
          <w:p w:rsidR="00E0662F" w:rsidRDefault="00E0662F" w:rsidP="00513996">
            <w:pPr>
              <w:jc w:val="both"/>
            </w:pPr>
          </w:p>
          <w:p w:rsidR="00513996" w:rsidRPr="00513996" w:rsidRDefault="0050605A" w:rsidP="00513996">
            <w:pPr>
              <w:jc w:val="both"/>
              <w:rPr>
                <w:rFonts w:ascii="Times New Roman" w:hAnsi="Times New Roman"/>
                <w:sz w:val="24"/>
                <w:szCs w:val="24"/>
              </w:rPr>
            </w:pPr>
            <w:r>
              <w:t>2.</w:t>
            </w:r>
            <w:r w:rsidR="00513996">
              <w:rPr>
                <w:rFonts w:ascii="Times New Roman" w:hAnsi="Times New Roman"/>
                <w:sz w:val="24"/>
                <w:szCs w:val="24"/>
              </w:rPr>
              <w:t xml:space="preserve"> </w:t>
            </w:r>
            <w:r w:rsidR="00513996" w:rsidRPr="00513996">
              <w:rPr>
                <w:rFonts w:ascii="Times New Roman" w:hAnsi="Times New Roman"/>
                <w:sz w:val="24"/>
                <w:szCs w:val="24"/>
              </w:rPr>
              <w:t xml:space="preserve">Ростовская область, Семикаракорский район, город Семикаракорск, </w:t>
            </w:r>
            <w:r w:rsidR="00E0662F" w:rsidRPr="00E0662F">
              <w:rPr>
                <w:rFonts w:ascii="Times New Roman" w:hAnsi="Times New Roman"/>
                <w:sz w:val="24"/>
                <w:szCs w:val="24"/>
                <w:shd w:val="clear" w:color="auto" w:fill="FFFFFF" w:themeFill="background1"/>
              </w:rPr>
              <w:t xml:space="preserve">примерно в 22 метрах по направлению на север от </w:t>
            </w:r>
            <w:r w:rsidR="00E0662F" w:rsidRPr="00E0662F">
              <w:rPr>
                <w:rFonts w:ascii="Times New Roman" w:hAnsi="Times New Roman"/>
                <w:sz w:val="24"/>
                <w:szCs w:val="24"/>
                <w:shd w:val="clear" w:color="auto" w:fill="FFFFFF" w:themeFill="background1"/>
              </w:rPr>
              <w:lastRenderedPageBreak/>
              <w:t>строения, расположенного по адресу: город Семикаракорск, проспект Победы, 9</w:t>
            </w:r>
            <w:r w:rsidR="00513996" w:rsidRPr="00513996">
              <w:rPr>
                <w:rFonts w:ascii="Times New Roman" w:hAnsi="Times New Roman"/>
                <w:sz w:val="24"/>
                <w:szCs w:val="24"/>
              </w:rPr>
              <w:t>, кадастровый номер:</w:t>
            </w:r>
            <w:r w:rsidR="00513996" w:rsidRPr="00513996">
              <w:rPr>
                <w:rFonts w:ascii="Times New Roman" w:hAnsi="Times New Roman"/>
                <w:bCs/>
                <w:sz w:val="24"/>
                <w:szCs w:val="24"/>
              </w:rPr>
              <w:t xml:space="preserve"> 61:35:01101</w:t>
            </w:r>
            <w:r w:rsidR="00E0662F">
              <w:rPr>
                <w:rFonts w:ascii="Times New Roman" w:hAnsi="Times New Roman"/>
                <w:bCs/>
                <w:sz w:val="24"/>
                <w:szCs w:val="24"/>
              </w:rPr>
              <w:t>61</w:t>
            </w:r>
            <w:r w:rsidR="00513996" w:rsidRPr="00513996">
              <w:rPr>
                <w:rFonts w:ascii="Times New Roman" w:hAnsi="Times New Roman"/>
                <w:bCs/>
                <w:sz w:val="24"/>
                <w:szCs w:val="24"/>
              </w:rPr>
              <w:t>:</w:t>
            </w:r>
            <w:r w:rsidR="00E0662F">
              <w:rPr>
                <w:rFonts w:ascii="Times New Roman" w:hAnsi="Times New Roman"/>
                <w:bCs/>
                <w:sz w:val="24"/>
                <w:szCs w:val="24"/>
              </w:rPr>
              <w:t>1037</w:t>
            </w:r>
          </w:p>
          <w:p w:rsidR="003A7A1F" w:rsidRPr="003A7A1F" w:rsidRDefault="003A7A1F" w:rsidP="003A7A1F">
            <w:pPr>
              <w:jc w:val="both"/>
              <w:rPr>
                <w:rFonts w:ascii="Times New Roman" w:hAnsi="Times New Roman"/>
                <w:sz w:val="24"/>
                <w:szCs w:val="24"/>
              </w:rPr>
            </w:pPr>
          </w:p>
        </w:tc>
        <w:tc>
          <w:tcPr>
            <w:tcW w:w="5244" w:type="dxa"/>
          </w:tcPr>
          <w:p w:rsidR="0050605A" w:rsidRPr="009C7C12" w:rsidRDefault="0050605A" w:rsidP="0050605A">
            <w:pPr>
              <w:rPr>
                <w:rFonts w:ascii="Times New Roman" w:hAnsi="Times New Roman"/>
                <w:sz w:val="24"/>
                <w:szCs w:val="24"/>
              </w:rPr>
            </w:pPr>
            <w:proofErr w:type="gramStart"/>
            <w:r w:rsidRPr="009C7C12">
              <w:rPr>
                <w:rFonts w:ascii="Times New Roman" w:hAnsi="Times New Roman"/>
                <w:sz w:val="24"/>
                <w:szCs w:val="24"/>
              </w:rPr>
              <w:lastRenderedPageBreak/>
              <w:t xml:space="preserve">1. </w:t>
            </w:r>
            <w:r w:rsidR="00E0662F">
              <w:rPr>
                <w:rFonts w:ascii="Times New Roman" w:hAnsi="Times New Roman"/>
                <w:sz w:val="24"/>
                <w:szCs w:val="24"/>
              </w:rPr>
              <w:t>добавить</w:t>
            </w:r>
            <w:r w:rsidRPr="009C7C12">
              <w:rPr>
                <w:rFonts w:ascii="Times New Roman" w:hAnsi="Times New Roman"/>
                <w:sz w:val="24"/>
                <w:szCs w:val="24"/>
              </w:rPr>
              <w:t xml:space="preserve"> вид</w:t>
            </w:r>
            <w:r w:rsidR="001C02B6">
              <w:rPr>
                <w:rFonts w:ascii="Times New Roman" w:hAnsi="Times New Roman"/>
                <w:sz w:val="24"/>
                <w:szCs w:val="24"/>
              </w:rPr>
              <w:t xml:space="preserve"> разрешенного </w:t>
            </w:r>
            <w:r w:rsidRPr="009C7C12">
              <w:rPr>
                <w:rFonts w:ascii="Times New Roman" w:hAnsi="Times New Roman"/>
                <w:sz w:val="24"/>
                <w:szCs w:val="24"/>
              </w:rPr>
              <w:t xml:space="preserve"> использования земельного участка (кадастровый номер</w:t>
            </w:r>
            <w:r w:rsidR="006D7B4D">
              <w:rPr>
                <w:rFonts w:ascii="Times New Roman" w:hAnsi="Times New Roman"/>
                <w:sz w:val="24"/>
                <w:szCs w:val="24"/>
              </w:rPr>
              <w:t xml:space="preserve"> </w:t>
            </w:r>
            <w:r w:rsidR="006D7B4D" w:rsidRPr="00371477">
              <w:rPr>
                <w:rFonts w:ascii="Times New Roman" w:hAnsi="Times New Roman"/>
                <w:bCs/>
                <w:sz w:val="24"/>
                <w:szCs w:val="24"/>
              </w:rPr>
              <w:t>61:35:01101</w:t>
            </w:r>
            <w:r w:rsidR="00E0662F">
              <w:rPr>
                <w:rFonts w:ascii="Times New Roman" w:hAnsi="Times New Roman"/>
                <w:bCs/>
                <w:sz w:val="24"/>
                <w:szCs w:val="24"/>
              </w:rPr>
              <w:t>16</w:t>
            </w:r>
            <w:r w:rsidR="006D7B4D" w:rsidRPr="00371477">
              <w:rPr>
                <w:rFonts w:ascii="Times New Roman" w:hAnsi="Times New Roman"/>
                <w:bCs/>
                <w:sz w:val="24"/>
                <w:szCs w:val="24"/>
              </w:rPr>
              <w:t>:</w:t>
            </w:r>
            <w:r w:rsidR="00E0662F">
              <w:rPr>
                <w:rFonts w:ascii="Times New Roman" w:hAnsi="Times New Roman"/>
                <w:bCs/>
                <w:sz w:val="24"/>
                <w:szCs w:val="24"/>
              </w:rPr>
              <w:t>60</w:t>
            </w:r>
            <w:r w:rsidRPr="009C7C12">
              <w:rPr>
                <w:rFonts w:ascii="Times New Roman" w:hAnsi="Times New Roman"/>
                <w:sz w:val="24"/>
                <w:szCs w:val="24"/>
              </w:rPr>
              <w:t>)  с «</w:t>
            </w:r>
            <w:r w:rsidR="006D7B4D" w:rsidRPr="006D7B4D">
              <w:rPr>
                <w:rFonts w:ascii="Times New Roman" w:hAnsi="Times New Roman"/>
                <w:color w:val="333333"/>
                <w:sz w:val="24"/>
                <w:szCs w:val="24"/>
              </w:rPr>
              <w:t xml:space="preserve">для </w:t>
            </w:r>
            <w:r w:rsidR="00513996">
              <w:rPr>
                <w:rFonts w:ascii="Times New Roman" w:hAnsi="Times New Roman"/>
                <w:color w:val="333333"/>
                <w:sz w:val="24"/>
                <w:szCs w:val="24"/>
              </w:rPr>
              <w:t>индивидуального</w:t>
            </w:r>
            <w:r w:rsidR="006D7B4D" w:rsidRPr="006D7B4D">
              <w:rPr>
                <w:rFonts w:ascii="Times New Roman" w:hAnsi="Times New Roman"/>
                <w:color w:val="333333"/>
                <w:sz w:val="24"/>
                <w:szCs w:val="24"/>
              </w:rPr>
              <w:t xml:space="preserve"> жилищного строительства</w:t>
            </w:r>
            <w:r w:rsidRPr="009C7C12">
              <w:rPr>
                <w:rFonts w:ascii="Times New Roman" w:hAnsi="Times New Roman"/>
                <w:sz w:val="24"/>
                <w:szCs w:val="24"/>
              </w:rPr>
              <w:t>» на «</w:t>
            </w:r>
            <w:r w:rsidR="00E0662F" w:rsidRPr="006D7B4D">
              <w:rPr>
                <w:rFonts w:ascii="Times New Roman" w:hAnsi="Times New Roman"/>
                <w:color w:val="333333"/>
                <w:sz w:val="24"/>
                <w:szCs w:val="24"/>
              </w:rPr>
              <w:t xml:space="preserve">для </w:t>
            </w:r>
            <w:r w:rsidR="00E0662F">
              <w:rPr>
                <w:rFonts w:ascii="Times New Roman" w:hAnsi="Times New Roman"/>
                <w:color w:val="333333"/>
                <w:sz w:val="24"/>
                <w:szCs w:val="24"/>
              </w:rPr>
              <w:t>индивидуального</w:t>
            </w:r>
            <w:r w:rsidR="00E0662F" w:rsidRPr="006D7B4D">
              <w:rPr>
                <w:rFonts w:ascii="Times New Roman" w:hAnsi="Times New Roman"/>
                <w:color w:val="333333"/>
                <w:sz w:val="24"/>
                <w:szCs w:val="24"/>
              </w:rPr>
              <w:t xml:space="preserve"> жилищного строительства</w:t>
            </w:r>
            <w:r w:rsidR="00E0662F">
              <w:rPr>
                <w:rFonts w:ascii="Times New Roman" w:hAnsi="Times New Roman"/>
                <w:color w:val="333333"/>
                <w:sz w:val="24"/>
                <w:szCs w:val="24"/>
              </w:rPr>
              <w:t>,</w:t>
            </w:r>
            <w:r w:rsidR="00E0662F">
              <w:rPr>
                <w:rFonts w:ascii="Times New Roman" w:hAnsi="Times New Roman"/>
                <w:sz w:val="24"/>
                <w:szCs w:val="24"/>
              </w:rPr>
              <w:t xml:space="preserve"> </w:t>
            </w:r>
            <w:r w:rsidR="00E63C95">
              <w:rPr>
                <w:rFonts w:ascii="Times New Roman" w:hAnsi="Times New Roman"/>
                <w:sz w:val="24"/>
                <w:szCs w:val="24"/>
              </w:rPr>
              <w:t>магазины</w:t>
            </w:r>
            <w:r w:rsidRPr="009C7C12">
              <w:rPr>
                <w:rFonts w:ascii="Times New Roman" w:hAnsi="Times New Roman"/>
                <w:sz w:val="24"/>
                <w:szCs w:val="24"/>
              </w:rPr>
              <w:t xml:space="preserve">», </w:t>
            </w:r>
            <w:r w:rsidR="00513996">
              <w:rPr>
                <w:rFonts w:ascii="Times New Roman" w:hAnsi="Times New Roman"/>
                <w:sz w:val="24"/>
                <w:szCs w:val="24"/>
              </w:rPr>
              <w:t xml:space="preserve"> </w:t>
            </w:r>
            <w:r w:rsidRPr="009C7C12">
              <w:rPr>
                <w:rFonts w:ascii="Times New Roman" w:hAnsi="Times New Roman"/>
                <w:sz w:val="24"/>
                <w:szCs w:val="24"/>
              </w:rPr>
              <w:t xml:space="preserve">возможно. </w:t>
            </w:r>
            <w:proofErr w:type="gramEnd"/>
          </w:p>
          <w:p w:rsidR="003A7A1F" w:rsidRDefault="003A7A1F" w:rsidP="007626F0">
            <w:pPr>
              <w:spacing w:after="0" w:line="240" w:lineRule="auto"/>
              <w:rPr>
                <w:rFonts w:ascii="Times New Roman" w:hAnsi="Times New Roman"/>
                <w:sz w:val="24"/>
                <w:szCs w:val="24"/>
              </w:rPr>
            </w:pPr>
          </w:p>
          <w:p w:rsidR="0050605A" w:rsidRDefault="0050605A" w:rsidP="003A7A1F">
            <w:pPr>
              <w:rPr>
                <w:rFonts w:ascii="Times New Roman" w:hAnsi="Times New Roman"/>
                <w:sz w:val="24"/>
                <w:szCs w:val="24"/>
              </w:rPr>
            </w:pPr>
            <w:r w:rsidRPr="009C7C12">
              <w:rPr>
                <w:rFonts w:ascii="Times New Roman" w:hAnsi="Times New Roman"/>
                <w:sz w:val="24"/>
                <w:szCs w:val="24"/>
              </w:rPr>
              <w:t>2.Изменить вид разрешенного использования земельного участка (кадастровый номер</w:t>
            </w:r>
            <w:r w:rsidR="00E0662F">
              <w:rPr>
                <w:rFonts w:ascii="Times New Roman" w:hAnsi="Times New Roman"/>
                <w:sz w:val="24"/>
                <w:szCs w:val="24"/>
              </w:rPr>
              <w:t xml:space="preserve"> </w:t>
            </w:r>
            <w:r w:rsidR="00513996" w:rsidRPr="00513996">
              <w:rPr>
                <w:rFonts w:ascii="Times New Roman" w:hAnsi="Times New Roman"/>
                <w:bCs/>
                <w:sz w:val="24"/>
                <w:szCs w:val="24"/>
              </w:rPr>
              <w:t>61:35:01101</w:t>
            </w:r>
            <w:r w:rsidR="00E0662F">
              <w:rPr>
                <w:rFonts w:ascii="Times New Roman" w:hAnsi="Times New Roman"/>
                <w:bCs/>
                <w:sz w:val="24"/>
                <w:szCs w:val="24"/>
              </w:rPr>
              <w:t>61</w:t>
            </w:r>
            <w:r w:rsidR="00513996" w:rsidRPr="00513996">
              <w:rPr>
                <w:rFonts w:ascii="Times New Roman" w:hAnsi="Times New Roman"/>
                <w:bCs/>
                <w:sz w:val="24"/>
                <w:szCs w:val="24"/>
              </w:rPr>
              <w:t>:</w:t>
            </w:r>
            <w:r w:rsidR="00E0662F">
              <w:rPr>
                <w:rFonts w:ascii="Times New Roman" w:hAnsi="Times New Roman"/>
                <w:bCs/>
                <w:sz w:val="24"/>
                <w:szCs w:val="24"/>
              </w:rPr>
              <w:t>1037</w:t>
            </w:r>
            <w:r w:rsidRPr="009C7C12">
              <w:rPr>
                <w:rFonts w:ascii="Times New Roman" w:hAnsi="Times New Roman"/>
                <w:sz w:val="24"/>
                <w:szCs w:val="24"/>
              </w:rPr>
              <w:t>)  с «</w:t>
            </w:r>
            <w:r w:rsidR="003A7A1F">
              <w:rPr>
                <w:rFonts w:ascii="Times New Roman" w:hAnsi="Times New Roman"/>
                <w:sz w:val="24"/>
                <w:szCs w:val="24"/>
              </w:rPr>
              <w:t xml:space="preserve">обслуживание жилой </w:t>
            </w:r>
            <w:r w:rsidR="003A7A1F">
              <w:rPr>
                <w:rFonts w:ascii="Times New Roman" w:hAnsi="Times New Roman"/>
                <w:sz w:val="24"/>
                <w:szCs w:val="24"/>
              </w:rPr>
              <w:lastRenderedPageBreak/>
              <w:t>застройки</w:t>
            </w:r>
            <w:r w:rsidRPr="009C7C12">
              <w:rPr>
                <w:rFonts w:ascii="Times New Roman" w:hAnsi="Times New Roman"/>
                <w:sz w:val="24"/>
                <w:szCs w:val="24"/>
              </w:rPr>
              <w:t>» на «</w:t>
            </w:r>
            <w:r w:rsidR="003A7A1F">
              <w:rPr>
                <w:rFonts w:ascii="Times New Roman" w:hAnsi="Times New Roman"/>
                <w:sz w:val="24"/>
                <w:szCs w:val="24"/>
              </w:rPr>
              <w:t>магазины</w:t>
            </w:r>
            <w:r w:rsidRPr="009C7C12">
              <w:rPr>
                <w:rFonts w:ascii="Times New Roman" w:hAnsi="Times New Roman"/>
                <w:sz w:val="24"/>
                <w:szCs w:val="24"/>
              </w:rPr>
              <w:t>», возможно.</w:t>
            </w:r>
            <w:r w:rsidR="009C7C12">
              <w:rPr>
                <w:rFonts w:ascii="Times New Roman" w:hAnsi="Times New Roman"/>
                <w:sz w:val="24"/>
                <w:szCs w:val="24"/>
              </w:rPr>
              <w:t xml:space="preserve"> </w:t>
            </w:r>
          </w:p>
          <w:p w:rsidR="003A7A1F" w:rsidRPr="00F20DF9" w:rsidRDefault="003A7A1F" w:rsidP="003A7A1F"/>
        </w:tc>
      </w:tr>
    </w:tbl>
    <w:p w:rsidR="0050605A" w:rsidRDefault="0050605A" w:rsidP="0050605A">
      <w:pPr>
        <w:tabs>
          <w:tab w:val="left" w:pos="2145"/>
        </w:tabs>
        <w:jc w:val="both"/>
        <w:rPr>
          <w:b/>
          <w:bCs/>
          <w:color w:val="FF0000"/>
          <w:sz w:val="28"/>
          <w:szCs w:val="28"/>
        </w:rPr>
      </w:pPr>
      <w:r w:rsidRPr="006060B9">
        <w:rPr>
          <w:sz w:val="28"/>
          <w:szCs w:val="28"/>
        </w:rPr>
        <w:lastRenderedPageBreak/>
        <w:t xml:space="preserve">   </w:t>
      </w:r>
      <w:r>
        <w:rPr>
          <w:b/>
          <w:sz w:val="28"/>
          <w:szCs w:val="28"/>
        </w:rPr>
        <w:t xml:space="preserve">  </w:t>
      </w:r>
      <w:r w:rsidRPr="006060B9">
        <w:rPr>
          <w:b/>
          <w:bCs/>
          <w:sz w:val="28"/>
          <w:szCs w:val="28"/>
        </w:rPr>
        <w:t xml:space="preserve"> </w:t>
      </w:r>
      <w:r>
        <w:rPr>
          <w:b/>
          <w:bCs/>
          <w:color w:val="FF0000"/>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Pr="0050605A">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Pr="0050605A">
        <w:rPr>
          <w:rFonts w:ascii="Times New Roman" w:hAnsi="Times New Roman"/>
          <w:bCs/>
          <w:sz w:val="28"/>
          <w:szCs w:val="28"/>
        </w:rPr>
        <w:t xml:space="preserve">____________________                </w:t>
      </w:r>
      <w:proofErr w:type="spellStart"/>
      <w:r w:rsidRPr="0050605A">
        <w:rPr>
          <w:rFonts w:ascii="Times New Roman" w:hAnsi="Times New Roman"/>
          <w:bCs/>
          <w:sz w:val="28"/>
          <w:szCs w:val="28"/>
        </w:rPr>
        <w:t>Сулименко</w:t>
      </w:r>
      <w:proofErr w:type="spellEnd"/>
      <w:r w:rsidRPr="0050605A">
        <w:rPr>
          <w:rFonts w:ascii="Times New Roman" w:hAnsi="Times New Roman"/>
          <w:bCs/>
          <w:sz w:val="28"/>
          <w:szCs w:val="28"/>
        </w:rPr>
        <w:t xml:space="preserve"> А.В. </w:t>
      </w:r>
    </w:p>
    <w:p w:rsidR="0050605A" w:rsidRPr="0050605A" w:rsidRDefault="0050605A" w:rsidP="0050605A">
      <w:pPr>
        <w:tabs>
          <w:tab w:val="left" w:pos="2145"/>
        </w:tabs>
        <w:spacing w:after="0"/>
        <w:jc w:val="right"/>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E0662F">
      <w:footerReference w:type="default" r:id="rId8"/>
      <w:pgSz w:w="11906" w:h="16838"/>
      <w:pgMar w:top="1560"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2F" w:rsidRDefault="00E0662F" w:rsidP="000A5E40">
      <w:pPr>
        <w:spacing w:after="0" w:line="240" w:lineRule="auto"/>
      </w:pPr>
      <w:r>
        <w:separator/>
      </w:r>
    </w:p>
  </w:endnote>
  <w:endnote w:type="continuationSeparator" w:id="1">
    <w:p w:rsidR="00E0662F" w:rsidRDefault="00E0662F"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E0662F" w:rsidRDefault="00E0662F" w:rsidP="000A5E40">
        <w:pPr>
          <w:pStyle w:val="a5"/>
          <w:jc w:val="right"/>
        </w:pPr>
        <w:fldSimple w:instr=" PAGE   \* MERGEFORMAT ">
          <w:r w:rsidR="00664A1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2F" w:rsidRDefault="00E0662F" w:rsidP="000A5E40">
      <w:pPr>
        <w:spacing w:after="0" w:line="240" w:lineRule="auto"/>
      </w:pPr>
      <w:r>
        <w:separator/>
      </w:r>
    </w:p>
  </w:footnote>
  <w:footnote w:type="continuationSeparator" w:id="1">
    <w:p w:rsidR="00E0662F" w:rsidRDefault="00E0662F"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267D2"/>
    <w:rsid w:val="007626F0"/>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012FD"/>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329C9"/>
    <w:rsid w:val="00C36BBB"/>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21</cp:revision>
  <cp:lastPrinted>2018-03-13T07:00:00Z</cp:lastPrinted>
  <dcterms:created xsi:type="dcterms:W3CDTF">2015-04-14T11:45:00Z</dcterms:created>
  <dcterms:modified xsi:type="dcterms:W3CDTF">2018-03-13T07:07:00Z</dcterms:modified>
</cp:coreProperties>
</file>