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6F" w:rsidRDefault="00E1296F" w:rsidP="00E12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5231" w:rsidRPr="00E1296F" w:rsidRDefault="00E1296F" w:rsidP="00E12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15.11.2018 в 15.00 </w:t>
      </w:r>
      <w:r w:rsidRPr="00E1296F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Семикаракорского городского поселения по адресу: г. </w:t>
      </w:r>
      <w:proofErr w:type="spellStart"/>
      <w:r w:rsidRPr="00E1296F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E1296F">
        <w:rPr>
          <w:rFonts w:ascii="Times New Roman" w:hAnsi="Times New Roman" w:cs="Times New Roman"/>
          <w:sz w:val="28"/>
          <w:szCs w:val="28"/>
        </w:rPr>
        <w:t>, ул. Ленина, 138.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Pr="00E129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Семикаракорского городского поселения Семикаракорского района на 2019 год и </w:t>
      </w:r>
      <w:r w:rsidR="00CF06B2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E1296F">
        <w:rPr>
          <w:rFonts w:ascii="Times New Roman" w:hAnsi="Times New Roman" w:cs="Times New Roman"/>
          <w:sz w:val="28"/>
          <w:szCs w:val="28"/>
        </w:rPr>
        <w:t>пл</w:t>
      </w:r>
      <w:r w:rsidR="00CF06B2">
        <w:rPr>
          <w:rFonts w:ascii="Times New Roman" w:hAnsi="Times New Roman" w:cs="Times New Roman"/>
          <w:sz w:val="28"/>
          <w:szCs w:val="28"/>
        </w:rPr>
        <w:t>ановый период 2020 и 2021 годов.</w:t>
      </w:r>
    </w:p>
    <w:sectPr w:rsidR="007C5231" w:rsidRPr="00E1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1"/>
    <w:rsid w:val="000F2A01"/>
    <w:rsid w:val="00162E28"/>
    <w:rsid w:val="004145A0"/>
    <w:rsid w:val="005B50AB"/>
    <w:rsid w:val="007C5231"/>
    <w:rsid w:val="00CF06B2"/>
    <w:rsid w:val="00E1296F"/>
    <w:rsid w:val="00E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2019-04-01T05:37:00Z</dcterms:created>
  <dcterms:modified xsi:type="dcterms:W3CDTF">2019-04-01T06:17:00Z</dcterms:modified>
</cp:coreProperties>
</file>