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118" w:rsidRPr="00587118" w:rsidRDefault="00587118" w:rsidP="00587118">
      <w:pPr>
        <w:shd w:val="clear" w:color="auto" w:fill="FFFFFF" w:themeFill="background1"/>
        <w:spacing w:after="225" w:line="270" w:lineRule="atLeast"/>
        <w:jc w:val="both"/>
        <w:rPr>
          <w:rFonts w:ascii="Tahoma" w:eastAsia="Times New Roman" w:hAnsi="Tahoma" w:cs="Tahoma"/>
          <w:color w:val="333333"/>
          <w:sz w:val="18"/>
          <w:szCs w:val="18"/>
          <w:lang w:eastAsia="ru-RU"/>
        </w:rPr>
      </w:pPr>
      <w:r w:rsidRPr="00587118">
        <w:rPr>
          <w:rFonts w:ascii="Times New Roman" w:eastAsia="Times New Roman" w:hAnsi="Times New Roman" w:cs="Times New Roman"/>
          <w:b/>
          <w:bCs/>
          <w:color w:val="333333"/>
          <w:sz w:val="27"/>
          <w:szCs w:val="27"/>
          <w:lang w:eastAsia="ru-RU"/>
        </w:rPr>
        <w:t>Если вы разбили градусник...</w:t>
      </w:r>
    </w:p>
    <w:p w:rsidR="00587118" w:rsidRPr="00587118" w:rsidRDefault="00587118" w:rsidP="00587118">
      <w:pPr>
        <w:shd w:val="clear" w:color="auto" w:fill="FFFFFF" w:themeFill="background1"/>
        <w:spacing w:after="225" w:line="270" w:lineRule="atLeast"/>
        <w:jc w:val="both"/>
        <w:rPr>
          <w:rFonts w:ascii="Tahoma" w:eastAsia="Times New Roman" w:hAnsi="Tahoma" w:cs="Tahoma"/>
          <w:color w:val="333333"/>
          <w:sz w:val="18"/>
          <w:szCs w:val="18"/>
          <w:lang w:eastAsia="ru-RU"/>
        </w:rPr>
      </w:pPr>
      <w:r w:rsidRPr="00587118">
        <w:rPr>
          <w:rFonts w:ascii="Times New Roman" w:eastAsia="Times New Roman" w:hAnsi="Times New Roman" w:cs="Times New Roman"/>
          <w:color w:val="333333"/>
          <w:sz w:val="27"/>
          <w:szCs w:val="27"/>
          <w:lang w:eastAsia="ru-RU"/>
        </w:rPr>
        <w:t>Все мы знаем, что ртуть опасна для здоровья и, что с приборами ее содержащими, например, градусниками (термометрами), нужно обращаться с особой осторожностью.</w:t>
      </w:r>
    </w:p>
    <w:p w:rsidR="00587118" w:rsidRPr="00587118" w:rsidRDefault="00587118" w:rsidP="00587118">
      <w:pPr>
        <w:shd w:val="clear" w:color="auto" w:fill="FFFFFF" w:themeFill="background1"/>
        <w:spacing w:after="225" w:line="270" w:lineRule="atLeast"/>
        <w:jc w:val="both"/>
        <w:rPr>
          <w:rFonts w:ascii="Tahoma" w:eastAsia="Times New Roman" w:hAnsi="Tahoma" w:cs="Tahoma"/>
          <w:color w:val="333333"/>
          <w:sz w:val="18"/>
          <w:szCs w:val="18"/>
          <w:lang w:eastAsia="ru-RU"/>
        </w:rPr>
      </w:pPr>
      <w:r w:rsidRPr="00587118">
        <w:rPr>
          <w:rFonts w:ascii="Times New Roman" w:eastAsia="Times New Roman" w:hAnsi="Times New Roman" w:cs="Times New Roman"/>
          <w:color w:val="333333"/>
          <w:sz w:val="27"/>
          <w:szCs w:val="27"/>
          <w:lang w:eastAsia="ru-RU"/>
        </w:rPr>
        <w:t>Однако, иногда в нашей жизни, по роковой случайности, термометр выскальзывает из рук и падает. Если градусник утратил целостность своего корпуса – мы получили дополнительную головную боль: «что же теперь делать?». И в этой ситуации уже совершенно неважно разбился он или просто треснул. В любом случае, опасения совершенно оправданны, ведь разбитый градусник очень опасен!</w:t>
      </w:r>
    </w:p>
    <w:p w:rsidR="00587118" w:rsidRPr="00587118" w:rsidRDefault="00587118" w:rsidP="00587118">
      <w:pPr>
        <w:shd w:val="clear" w:color="auto" w:fill="FFFFFF" w:themeFill="background1"/>
        <w:spacing w:after="225" w:line="270" w:lineRule="atLeast"/>
        <w:jc w:val="both"/>
        <w:rPr>
          <w:rFonts w:ascii="Tahoma" w:eastAsia="Times New Roman" w:hAnsi="Tahoma" w:cs="Tahoma"/>
          <w:color w:val="333333"/>
          <w:sz w:val="18"/>
          <w:szCs w:val="18"/>
          <w:lang w:eastAsia="ru-RU"/>
        </w:rPr>
      </w:pPr>
      <w:r w:rsidRPr="00587118">
        <w:rPr>
          <w:rFonts w:ascii="Times New Roman" w:eastAsia="Times New Roman" w:hAnsi="Times New Roman" w:cs="Times New Roman"/>
          <w:b/>
          <w:bCs/>
          <w:color w:val="333333"/>
          <w:sz w:val="27"/>
          <w:szCs w:val="27"/>
          <w:lang w:eastAsia="ru-RU"/>
        </w:rPr>
        <w:t>В чем же опасность ртути для здоровья человека?</w:t>
      </w:r>
    </w:p>
    <w:p w:rsidR="00587118" w:rsidRPr="00587118" w:rsidRDefault="00587118" w:rsidP="00587118">
      <w:pPr>
        <w:shd w:val="clear" w:color="auto" w:fill="FFFFFF" w:themeFill="background1"/>
        <w:spacing w:after="225" w:line="270" w:lineRule="atLeast"/>
        <w:jc w:val="both"/>
        <w:rPr>
          <w:rFonts w:ascii="Tahoma" w:eastAsia="Times New Roman" w:hAnsi="Tahoma" w:cs="Tahoma"/>
          <w:color w:val="333333"/>
          <w:sz w:val="18"/>
          <w:szCs w:val="18"/>
          <w:lang w:eastAsia="ru-RU"/>
        </w:rPr>
      </w:pPr>
      <w:r w:rsidRPr="00587118">
        <w:rPr>
          <w:rFonts w:ascii="Times New Roman" w:eastAsia="Times New Roman" w:hAnsi="Times New Roman" w:cs="Times New Roman"/>
          <w:color w:val="333333"/>
          <w:sz w:val="27"/>
          <w:szCs w:val="27"/>
          <w:lang w:eastAsia="ru-RU"/>
        </w:rPr>
        <w:t>Из-за своих физических свойств, ртуть при ударе разделяется на мелкие капельки (шарики), которые «разбегаются» по помещению. При этом, они легко проникают в трещины полов, стен, мебели и подпольное пространство. Испаряясь уже при температуре 18</w:t>
      </w:r>
      <w:proofErr w:type="gramStart"/>
      <w:r w:rsidRPr="00587118">
        <w:rPr>
          <w:rFonts w:ascii="Times New Roman" w:eastAsia="Times New Roman" w:hAnsi="Times New Roman" w:cs="Times New Roman"/>
          <w:color w:val="333333"/>
          <w:sz w:val="27"/>
          <w:szCs w:val="27"/>
          <w:lang w:eastAsia="ru-RU"/>
        </w:rPr>
        <w:t>°С</w:t>
      </w:r>
      <w:proofErr w:type="gramEnd"/>
      <w:r w:rsidRPr="00587118">
        <w:rPr>
          <w:rFonts w:ascii="Times New Roman" w:eastAsia="Times New Roman" w:hAnsi="Times New Roman" w:cs="Times New Roman"/>
          <w:color w:val="333333"/>
          <w:sz w:val="27"/>
          <w:szCs w:val="27"/>
          <w:lang w:eastAsia="ru-RU"/>
        </w:rPr>
        <w:t>, ртуть отравляет в помещении воздух, которым мы дышим.</w:t>
      </w:r>
    </w:p>
    <w:p w:rsidR="00587118" w:rsidRPr="00587118" w:rsidRDefault="00587118" w:rsidP="00587118">
      <w:pPr>
        <w:shd w:val="clear" w:color="auto" w:fill="FFFFFF" w:themeFill="background1"/>
        <w:spacing w:after="225" w:line="270" w:lineRule="atLeast"/>
        <w:jc w:val="both"/>
        <w:rPr>
          <w:rFonts w:ascii="Tahoma" w:eastAsia="Times New Roman" w:hAnsi="Tahoma" w:cs="Tahoma"/>
          <w:color w:val="333333"/>
          <w:sz w:val="18"/>
          <w:szCs w:val="18"/>
          <w:lang w:eastAsia="ru-RU"/>
        </w:rPr>
      </w:pPr>
      <w:r w:rsidRPr="00587118">
        <w:rPr>
          <w:rFonts w:ascii="Times New Roman" w:eastAsia="Times New Roman" w:hAnsi="Times New Roman" w:cs="Times New Roman"/>
          <w:color w:val="333333"/>
          <w:sz w:val="27"/>
          <w:szCs w:val="27"/>
          <w:lang w:eastAsia="ru-RU"/>
        </w:rPr>
        <w:t>По современной классификации вредных веществ и соединений с 2001 года ртуть относится к 1 классу (чрезвычайно опасные вещества) т.к. и сама она, и её органические и особенно неорганические соединения обладают весьма высокой токсичностью.</w:t>
      </w:r>
    </w:p>
    <w:p w:rsidR="00587118" w:rsidRPr="00587118" w:rsidRDefault="00587118" w:rsidP="00587118">
      <w:pPr>
        <w:shd w:val="clear" w:color="auto" w:fill="FFFFFF" w:themeFill="background1"/>
        <w:spacing w:after="225" w:line="270" w:lineRule="atLeast"/>
        <w:jc w:val="both"/>
        <w:rPr>
          <w:rFonts w:ascii="Tahoma" w:eastAsia="Times New Roman" w:hAnsi="Tahoma" w:cs="Tahoma"/>
          <w:color w:val="333333"/>
          <w:sz w:val="18"/>
          <w:szCs w:val="18"/>
          <w:lang w:eastAsia="ru-RU"/>
        </w:rPr>
      </w:pPr>
      <w:r w:rsidRPr="00587118">
        <w:rPr>
          <w:rFonts w:ascii="Times New Roman" w:eastAsia="Times New Roman" w:hAnsi="Times New Roman" w:cs="Times New Roman"/>
          <w:color w:val="333333"/>
          <w:sz w:val="27"/>
          <w:szCs w:val="27"/>
          <w:lang w:eastAsia="ru-RU"/>
        </w:rPr>
        <w:t>В организм человека ртуть может попасть через кожу, через желудочно-кишечный (пищеварительный) тракт, либо в виде паров (что наиболее опасно!), не имеющих запаха, через дыхательные пути.</w:t>
      </w:r>
    </w:p>
    <w:p w:rsidR="00587118" w:rsidRPr="00587118" w:rsidRDefault="00587118" w:rsidP="00587118">
      <w:pPr>
        <w:shd w:val="clear" w:color="auto" w:fill="FFFFFF" w:themeFill="background1"/>
        <w:spacing w:after="225" w:line="270" w:lineRule="atLeast"/>
        <w:jc w:val="both"/>
        <w:rPr>
          <w:rFonts w:ascii="Tahoma" w:eastAsia="Times New Roman" w:hAnsi="Tahoma" w:cs="Tahoma"/>
          <w:color w:val="333333"/>
          <w:sz w:val="18"/>
          <w:szCs w:val="18"/>
          <w:lang w:eastAsia="ru-RU"/>
        </w:rPr>
      </w:pPr>
      <w:r w:rsidRPr="00587118">
        <w:rPr>
          <w:rFonts w:ascii="Times New Roman" w:eastAsia="Times New Roman" w:hAnsi="Times New Roman" w:cs="Times New Roman"/>
          <w:color w:val="333333"/>
          <w:sz w:val="27"/>
          <w:szCs w:val="27"/>
          <w:lang w:eastAsia="ru-RU"/>
        </w:rPr>
        <w:t xml:space="preserve">Попав в организм человека, она оказывает не только местное раздражающее действие, но и, что особенно важно, вызывает глубокое внутреннее отравление организма: поражает </w:t>
      </w:r>
      <w:proofErr w:type="gramStart"/>
      <w:r w:rsidRPr="00587118">
        <w:rPr>
          <w:rFonts w:ascii="Times New Roman" w:eastAsia="Times New Roman" w:hAnsi="Times New Roman" w:cs="Times New Roman"/>
          <w:color w:val="333333"/>
          <w:sz w:val="27"/>
          <w:szCs w:val="27"/>
          <w:lang w:eastAsia="ru-RU"/>
        </w:rPr>
        <w:t>сердечно-сосудистую</w:t>
      </w:r>
      <w:proofErr w:type="gramEnd"/>
      <w:r w:rsidRPr="00587118">
        <w:rPr>
          <w:rFonts w:ascii="Times New Roman" w:eastAsia="Times New Roman" w:hAnsi="Times New Roman" w:cs="Times New Roman"/>
          <w:color w:val="333333"/>
          <w:sz w:val="27"/>
          <w:szCs w:val="27"/>
          <w:lang w:eastAsia="ru-RU"/>
        </w:rPr>
        <w:t xml:space="preserve"> систему, отравляет почки, подавляет центральную нервную систему.</w:t>
      </w:r>
    </w:p>
    <w:p w:rsidR="00587118" w:rsidRPr="00587118" w:rsidRDefault="00587118" w:rsidP="00587118">
      <w:pPr>
        <w:shd w:val="clear" w:color="auto" w:fill="FFFFFF" w:themeFill="background1"/>
        <w:spacing w:after="225" w:line="270" w:lineRule="atLeast"/>
        <w:jc w:val="both"/>
        <w:rPr>
          <w:rFonts w:ascii="Tahoma" w:eastAsia="Times New Roman" w:hAnsi="Tahoma" w:cs="Tahoma"/>
          <w:color w:val="333333"/>
          <w:sz w:val="18"/>
          <w:szCs w:val="18"/>
          <w:lang w:eastAsia="ru-RU"/>
        </w:rPr>
      </w:pPr>
      <w:proofErr w:type="gramStart"/>
      <w:r w:rsidRPr="00587118">
        <w:rPr>
          <w:rFonts w:ascii="Times New Roman" w:eastAsia="Times New Roman" w:hAnsi="Times New Roman" w:cs="Times New Roman"/>
          <w:color w:val="333333"/>
          <w:sz w:val="27"/>
          <w:szCs w:val="27"/>
          <w:lang w:eastAsia="ru-RU"/>
        </w:rPr>
        <w:t>При попадании ртути в организм через пищеварительный тракт (что случается намного реже, да и то, пожалуй, только с маленькими детьми) необходимо вызвать рвоту и срочно обратиться в скорую т.к. такое отравление очень опасно и может привести к летальному исходу.</w:t>
      </w:r>
      <w:proofErr w:type="gramEnd"/>
    </w:p>
    <w:p w:rsidR="00587118" w:rsidRPr="00587118" w:rsidRDefault="00587118" w:rsidP="00587118">
      <w:pPr>
        <w:shd w:val="clear" w:color="auto" w:fill="FFFFFF" w:themeFill="background1"/>
        <w:spacing w:after="225" w:line="270" w:lineRule="atLeast"/>
        <w:jc w:val="both"/>
        <w:rPr>
          <w:rFonts w:ascii="Tahoma" w:eastAsia="Times New Roman" w:hAnsi="Tahoma" w:cs="Tahoma"/>
          <w:color w:val="333333"/>
          <w:sz w:val="18"/>
          <w:szCs w:val="18"/>
          <w:lang w:eastAsia="ru-RU"/>
        </w:rPr>
      </w:pPr>
      <w:r w:rsidRPr="00587118">
        <w:rPr>
          <w:rFonts w:ascii="Times New Roman" w:eastAsia="Times New Roman" w:hAnsi="Times New Roman" w:cs="Times New Roman"/>
          <w:color w:val="333333"/>
          <w:sz w:val="27"/>
          <w:szCs w:val="27"/>
          <w:lang w:eastAsia="ru-RU"/>
        </w:rPr>
        <w:t xml:space="preserve">Наибольшая вероятность </w:t>
      </w:r>
      <w:proofErr w:type="gramStart"/>
      <w:r w:rsidRPr="00587118">
        <w:rPr>
          <w:rFonts w:ascii="Times New Roman" w:eastAsia="Times New Roman" w:hAnsi="Times New Roman" w:cs="Times New Roman"/>
          <w:color w:val="333333"/>
          <w:sz w:val="27"/>
          <w:szCs w:val="27"/>
          <w:lang w:eastAsia="ru-RU"/>
        </w:rPr>
        <w:t>попадании</w:t>
      </w:r>
      <w:proofErr w:type="gramEnd"/>
      <w:r w:rsidRPr="00587118">
        <w:rPr>
          <w:rFonts w:ascii="Times New Roman" w:eastAsia="Times New Roman" w:hAnsi="Times New Roman" w:cs="Times New Roman"/>
          <w:color w:val="333333"/>
          <w:sz w:val="27"/>
          <w:szCs w:val="27"/>
          <w:lang w:eastAsia="ru-RU"/>
        </w:rPr>
        <w:t xml:space="preserve"> ртути в организм - при вдыхании ее очень токсичных паров (при их вдыхании всасывается более 75 % ртути). Если продолжительное время вдыхать испарения пусть даже незначительного количества ртути, то можно получить крайнюю форму отравления всех проживающих в квартире (хроническое). Такое отравление долгое время протекает без каких-либо четких симптомов.</w:t>
      </w:r>
    </w:p>
    <w:p w:rsidR="00587118" w:rsidRPr="00587118" w:rsidRDefault="00587118" w:rsidP="00587118">
      <w:pPr>
        <w:shd w:val="clear" w:color="auto" w:fill="FFFFFF" w:themeFill="background1"/>
        <w:spacing w:after="225" w:line="270" w:lineRule="atLeast"/>
        <w:rPr>
          <w:rFonts w:ascii="Tahoma" w:eastAsia="Times New Roman" w:hAnsi="Tahoma" w:cs="Tahoma"/>
          <w:color w:val="333333"/>
          <w:sz w:val="18"/>
          <w:szCs w:val="18"/>
          <w:lang w:eastAsia="ru-RU"/>
        </w:rPr>
      </w:pPr>
      <w:r w:rsidRPr="00587118">
        <w:rPr>
          <w:rFonts w:ascii="Times New Roman" w:eastAsia="Times New Roman" w:hAnsi="Times New Roman" w:cs="Times New Roman"/>
          <w:b/>
          <w:bCs/>
          <w:color w:val="333333"/>
          <w:sz w:val="27"/>
          <w:szCs w:val="27"/>
          <w:lang w:eastAsia="ru-RU"/>
        </w:rPr>
        <w:t>Как распознать симптомы отравления парами ртути?</w:t>
      </w:r>
    </w:p>
    <w:p w:rsidR="00587118" w:rsidRPr="00587118" w:rsidRDefault="00587118" w:rsidP="00587118">
      <w:pPr>
        <w:shd w:val="clear" w:color="auto" w:fill="FFFFFF" w:themeFill="background1"/>
        <w:spacing w:after="225" w:line="270" w:lineRule="atLeast"/>
        <w:jc w:val="both"/>
        <w:rPr>
          <w:rFonts w:ascii="Tahoma" w:eastAsia="Times New Roman" w:hAnsi="Tahoma" w:cs="Tahoma"/>
          <w:color w:val="333333"/>
          <w:sz w:val="18"/>
          <w:szCs w:val="18"/>
          <w:lang w:eastAsia="ru-RU"/>
        </w:rPr>
      </w:pPr>
      <w:r w:rsidRPr="00587118">
        <w:rPr>
          <w:rFonts w:ascii="Times New Roman" w:eastAsia="Times New Roman" w:hAnsi="Times New Roman" w:cs="Times New Roman"/>
          <w:color w:val="333333"/>
          <w:sz w:val="27"/>
          <w:szCs w:val="27"/>
          <w:lang w:eastAsia="ru-RU"/>
        </w:rPr>
        <w:lastRenderedPageBreak/>
        <w:t>В медицинских справочниках можно найти, что при отравлении парами ртути у человека наблюдается общее недомогание, сонливость, головокружения, раздражительность, потеря аппетита, тошнота. Первыми признаками острого отравления являются: ощущение металлического привкуса во рту, острая головная боль, насморк, боль при глотании, покраснение и кровоточивость десен, повышенное выделение слюны, повышение температуры, желудочные расстройства (частый жидкий стул).</w:t>
      </w:r>
    </w:p>
    <w:p w:rsidR="00587118" w:rsidRPr="00587118" w:rsidRDefault="00587118" w:rsidP="00587118">
      <w:pPr>
        <w:shd w:val="clear" w:color="auto" w:fill="FFFFFF" w:themeFill="background1"/>
        <w:spacing w:after="225" w:line="270" w:lineRule="atLeast"/>
        <w:jc w:val="both"/>
        <w:rPr>
          <w:rFonts w:ascii="Tahoma" w:eastAsia="Times New Roman" w:hAnsi="Tahoma" w:cs="Tahoma"/>
          <w:color w:val="333333"/>
          <w:sz w:val="18"/>
          <w:szCs w:val="18"/>
          <w:lang w:eastAsia="ru-RU"/>
        </w:rPr>
      </w:pPr>
      <w:r w:rsidRPr="00587118">
        <w:rPr>
          <w:rFonts w:ascii="Times New Roman" w:eastAsia="Times New Roman" w:hAnsi="Times New Roman" w:cs="Times New Roman"/>
          <w:color w:val="333333"/>
          <w:sz w:val="27"/>
          <w:szCs w:val="27"/>
          <w:lang w:eastAsia="ru-RU"/>
        </w:rPr>
        <w:t>На 3-4-й день после отравления появляются симптомы отравления почек (токсической нефропатии).</w:t>
      </w:r>
    </w:p>
    <w:p w:rsidR="00587118" w:rsidRPr="00587118" w:rsidRDefault="00587118" w:rsidP="00587118">
      <w:pPr>
        <w:shd w:val="clear" w:color="auto" w:fill="FFFFFF" w:themeFill="background1"/>
        <w:spacing w:after="225" w:line="270" w:lineRule="atLeast"/>
        <w:jc w:val="both"/>
        <w:rPr>
          <w:rFonts w:ascii="Tahoma" w:eastAsia="Times New Roman" w:hAnsi="Tahoma" w:cs="Tahoma"/>
          <w:color w:val="333333"/>
          <w:sz w:val="18"/>
          <w:szCs w:val="18"/>
          <w:lang w:eastAsia="ru-RU"/>
        </w:rPr>
      </w:pPr>
      <w:r w:rsidRPr="00587118">
        <w:rPr>
          <w:rFonts w:ascii="Times New Roman" w:eastAsia="Times New Roman" w:hAnsi="Times New Roman" w:cs="Times New Roman"/>
          <w:color w:val="333333"/>
          <w:sz w:val="27"/>
          <w:szCs w:val="27"/>
          <w:lang w:eastAsia="ru-RU"/>
        </w:rPr>
        <w:t>Так что, если Вы разбили градусник и сами устранили последствия этой «аварии» - присмотритесь к своему самочувствию.</w:t>
      </w:r>
    </w:p>
    <w:p w:rsidR="00587118" w:rsidRPr="00587118" w:rsidRDefault="00587118" w:rsidP="00587118">
      <w:pPr>
        <w:shd w:val="clear" w:color="auto" w:fill="FFFFFF" w:themeFill="background1"/>
        <w:spacing w:after="225" w:line="270" w:lineRule="atLeast"/>
        <w:jc w:val="both"/>
        <w:rPr>
          <w:rFonts w:ascii="Tahoma" w:eastAsia="Times New Roman" w:hAnsi="Tahoma" w:cs="Tahoma"/>
          <w:color w:val="333333"/>
          <w:sz w:val="18"/>
          <w:szCs w:val="18"/>
          <w:lang w:eastAsia="ru-RU"/>
        </w:rPr>
      </w:pPr>
      <w:r w:rsidRPr="00587118">
        <w:rPr>
          <w:rFonts w:ascii="Times New Roman" w:eastAsia="Times New Roman" w:hAnsi="Times New Roman" w:cs="Times New Roman"/>
          <w:b/>
          <w:bCs/>
          <w:color w:val="333333"/>
          <w:sz w:val="27"/>
          <w:szCs w:val="27"/>
          <w:lang w:eastAsia="ru-RU"/>
        </w:rPr>
        <w:t>ОЧЕНЬ ВАЖНО!</w:t>
      </w:r>
    </w:p>
    <w:p w:rsidR="00587118" w:rsidRPr="00587118" w:rsidRDefault="00587118" w:rsidP="00587118">
      <w:pPr>
        <w:shd w:val="clear" w:color="auto" w:fill="FFFFFF" w:themeFill="background1"/>
        <w:spacing w:after="225" w:line="270" w:lineRule="atLeast"/>
        <w:jc w:val="both"/>
        <w:rPr>
          <w:rFonts w:ascii="Tahoma" w:eastAsia="Times New Roman" w:hAnsi="Tahoma" w:cs="Tahoma"/>
          <w:color w:val="333333"/>
          <w:sz w:val="18"/>
          <w:szCs w:val="18"/>
          <w:lang w:eastAsia="ru-RU"/>
        </w:rPr>
      </w:pPr>
      <w:r w:rsidRPr="00587118">
        <w:rPr>
          <w:rFonts w:ascii="Times New Roman" w:eastAsia="Times New Roman" w:hAnsi="Times New Roman" w:cs="Times New Roman"/>
          <w:color w:val="333333"/>
          <w:sz w:val="27"/>
          <w:szCs w:val="27"/>
          <w:lang w:eastAsia="ru-RU"/>
        </w:rPr>
        <w:t>Если у Вас в семье есть ребенок, заранее объясните ему, что если он нечаянно разобьет термометр, его никто не будет за это ругать. В противном случае ваше чадо, испугавшись наказания за разбитый градусник, спрячет его остатки куда-нибудь под кровать или шкаф и ничего Вам не скажет – в итоге вся Ваша семья долгое время будет дышать ядовитыми парами ртути.</w:t>
      </w:r>
    </w:p>
    <w:p w:rsidR="00587118" w:rsidRPr="00587118" w:rsidRDefault="00587118" w:rsidP="00587118">
      <w:pPr>
        <w:shd w:val="clear" w:color="auto" w:fill="FFFFFF" w:themeFill="background1"/>
        <w:spacing w:after="225" w:line="270" w:lineRule="atLeast"/>
        <w:jc w:val="center"/>
        <w:rPr>
          <w:rFonts w:ascii="Tahoma" w:eastAsia="Times New Roman" w:hAnsi="Tahoma" w:cs="Tahoma"/>
          <w:color w:val="333333"/>
          <w:sz w:val="18"/>
          <w:szCs w:val="18"/>
          <w:lang w:eastAsia="ru-RU"/>
        </w:rPr>
      </w:pPr>
      <w:r w:rsidRPr="00587118">
        <w:rPr>
          <w:rFonts w:ascii="Times New Roman" w:eastAsia="Times New Roman" w:hAnsi="Times New Roman" w:cs="Times New Roman"/>
          <w:b/>
          <w:bCs/>
          <w:color w:val="333333"/>
          <w:sz w:val="27"/>
          <w:szCs w:val="27"/>
          <w:lang w:eastAsia="ru-RU"/>
        </w:rPr>
        <w:t> </w:t>
      </w:r>
    </w:p>
    <w:p w:rsidR="00587118" w:rsidRPr="00587118" w:rsidRDefault="00587118" w:rsidP="00587118">
      <w:pPr>
        <w:shd w:val="clear" w:color="auto" w:fill="FFFFFF" w:themeFill="background1"/>
        <w:spacing w:after="225" w:line="270" w:lineRule="atLeast"/>
        <w:jc w:val="both"/>
        <w:rPr>
          <w:rFonts w:ascii="Tahoma" w:eastAsia="Times New Roman" w:hAnsi="Tahoma" w:cs="Tahoma"/>
          <w:color w:val="333333"/>
          <w:sz w:val="18"/>
          <w:szCs w:val="18"/>
          <w:lang w:eastAsia="ru-RU"/>
        </w:rPr>
      </w:pPr>
      <w:r w:rsidRPr="00587118">
        <w:rPr>
          <w:rFonts w:ascii="Times New Roman" w:eastAsia="Times New Roman" w:hAnsi="Times New Roman" w:cs="Times New Roman"/>
          <w:color w:val="333333"/>
          <w:sz w:val="27"/>
          <w:szCs w:val="27"/>
          <w:lang w:eastAsia="ru-RU"/>
        </w:rPr>
        <w:t>Если вы разбили в квартире ртутный термометр, то необходимо как можно быстрее покинуть это помещение.</w:t>
      </w:r>
    </w:p>
    <w:p w:rsidR="00587118" w:rsidRPr="00587118" w:rsidRDefault="00587118" w:rsidP="00587118">
      <w:pPr>
        <w:shd w:val="clear" w:color="auto" w:fill="FFFFFF" w:themeFill="background1"/>
        <w:spacing w:after="225" w:line="270" w:lineRule="atLeast"/>
        <w:rPr>
          <w:rFonts w:ascii="Tahoma" w:eastAsia="Times New Roman" w:hAnsi="Tahoma" w:cs="Tahoma"/>
          <w:color w:val="333333"/>
          <w:sz w:val="18"/>
          <w:szCs w:val="18"/>
          <w:lang w:eastAsia="ru-RU"/>
        </w:rPr>
      </w:pPr>
      <w:r w:rsidRPr="00587118">
        <w:rPr>
          <w:rFonts w:ascii="Times New Roman" w:eastAsia="Times New Roman" w:hAnsi="Times New Roman" w:cs="Times New Roman"/>
          <w:color w:val="333333"/>
          <w:sz w:val="27"/>
          <w:szCs w:val="27"/>
          <w:lang w:eastAsia="ru-RU"/>
        </w:rPr>
        <w:t>О случившемся сообщить на единый номер диспетчерской службы «112».</w:t>
      </w:r>
    </w:p>
    <w:p w:rsidR="00587118" w:rsidRPr="00587118" w:rsidRDefault="00587118" w:rsidP="00587118">
      <w:pPr>
        <w:shd w:val="clear" w:color="auto" w:fill="FFFFFF" w:themeFill="background1"/>
        <w:spacing w:after="225" w:line="270" w:lineRule="atLeast"/>
        <w:rPr>
          <w:rFonts w:ascii="Tahoma" w:eastAsia="Times New Roman" w:hAnsi="Tahoma" w:cs="Tahoma"/>
          <w:color w:val="333333"/>
          <w:sz w:val="18"/>
          <w:szCs w:val="18"/>
          <w:lang w:eastAsia="ru-RU"/>
        </w:rPr>
      </w:pPr>
      <w:r w:rsidRPr="00587118">
        <w:rPr>
          <w:rFonts w:ascii="Times New Roman" w:eastAsia="Times New Roman" w:hAnsi="Times New Roman" w:cs="Times New Roman"/>
          <w:color w:val="333333"/>
          <w:sz w:val="27"/>
          <w:szCs w:val="27"/>
          <w:lang w:eastAsia="ru-RU"/>
        </w:rPr>
        <w:t>Открыть окна во всей квартире и проветрить ее. Место, где разлетелись капли ртути, нужно закрыть мокрыми газетами. Собрать все вещи, на которые могли попасть капли ртути, в полиэтиленовые пакеты и вынести на балкон или в гараж.</w:t>
      </w:r>
    </w:p>
    <w:p w:rsidR="00587118" w:rsidRPr="00587118" w:rsidRDefault="00587118" w:rsidP="00587118">
      <w:pPr>
        <w:shd w:val="clear" w:color="auto" w:fill="FFFFFF" w:themeFill="background1"/>
        <w:spacing w:after="225" w:line="270" w:lineRule="atLeast"/>
        <w:rPr>
          <w:rFonts w:ascii="Tahoma" w:eastAsia="Times New Roman" w:hAnsi="Tahoma" w:cs="Tahoma"/>
          <w:color w:val="333333"/>
          <w:sz w:val="18"/>
          <w:szCs w:val="18"/>
          <w:lang w:eastAsia="ru-RU"/>
        </w:rPr>
      </w:pPr>
      <w:r w:rsidRPr="00587118">
        <w:rPr>
          <w:rFonts w:ascii="Times New Roman" w:eastAsia="Times New Roman" w:hAnsi="Times New Roman" w:cs="Times New Roman"/>
          <w:color w:val="333333"/>
          <w:sz w:val="27"/>
          <w:szCs w:val="27"/>
          <w:lang w:eastAsia="ru-RU"/>
        </w:rPr>
        <w:t>Далее следует закрыть двери в комнату, где был разбит термометр, оставив при этом открытым окно. Тщательно заклеить дверь липкой лентой. На этом экстренные меры могут быть закончены.</w:t>
      </w:r>
    </w:p>
    <w:p w:rsidR="00587118" w:rsidRPr="00587118" w:rsidRDefault="00587118" w:rsidP="00587118">
      <w:pPr>
        <w:shd w:val="clear" w:color="auto" w:fill="FFFFFF" w:themeFill="background1"/>
        <w:spacing w:after="225" w:line="270" w:lineRule="atLeast"/>
        <w:rPr>
          <w:rFonts w:ascii="Tahoma" w:eastAsia="Times New Roman" w:hAnsi="Tahoma" w:cs="Tahoma"/>
          <w:color w:val="333333"/>
          <w:sz w:val="18"/>
          <w:szCs w:val="18"/>
          <w:lang w:eastAsia="ru-RU"/>
        </w:rPr>
      </w:pPr>
      <w:r w:rsidRPr="00587118">
        <w:rPr>
          <w:rFonts w:ascii="Times New Roman" w:eastAsia="Times New Roman" w:hAnsi="Times New Roman" w:cs="Times New Roman"/>
          <w:color w:val="333333"/>
          <w:sz w:val="27"/>
          <w:szCs w:val="27"/>
          <w:lang w:eastAsia="ru-RU"/>
        </w:rPr>
        <w:t>Помещение с источником загрязнения изолировано. Можно передохнуть, продолжая интенсивно проветривать квартиру  еще 30-40 минут.</w:t>
      </w:r>
    </w:p>
    <w:p w:rsidR="00587118" w:rsidRPr="00587118" w:rsidRDefault="00587118" w:rsidP="00587118">
      <w:pPr>
        <w:shd w:val="clear" w:color="auto" w:fill="FFFFFF" w:themeFill="background1"/>
        <w:spacing w:after="225" w:line="270" w:lineRule="atLeast"/>
        <w:rPr>
          <w:rFonts w:ascii="Tahoma" w:eastAsia="Times New Roman" w:hAnsi="Tahoma" w:cs="Tahoma"/>
          <w:color w:val="333333"/>
          <w:sz w:val="18"/>
          <w:szCs w:val="18"/>
          <w:lang w:eastAsia="ru-RU"/>
        </w:rPr>
      </w:pPr>
      <w:r w:rsidRPr="00587118">
        <w:rPr>
          <w:rFonts w:ascii="Times New Roman" w:eastAsia="Times New Roman" w:hAnsi="Times New Roman" w:cs="Times New Roman"/>
          <w:color w:val="333333"/>
          <w:sz w:val="27"/>
          <w:szCs w:val="27"/>
          <w:lang w:eastAsia="ru-RU"/>
        </w:rPr>
        <w:t>Для самостоятельного проведения  </w:t>
      </w:r>
      <w:proofErr w:type="spellStart"/>
      <w:r w:rsidRPr="00587118">
        <w:rPr>
          <w:rFonts w:ascii="Times New Roman" w:eastAsia="Times New Roman" w:hAnsi="Times New Roman" w:cs="Times New Roman"/>
          <w:color w:val="333333"/>
          <w:sz w:val="27"/>
          <w:szCs w:val="27"/>
          <w:lang w:eastAsia="ru-RU"/>
        </w:rPr>
        <w:t>демеркуризации</w:t>
      </w:r>
      <w:proofErr w:type="spellEnd"/>
      <w:r w:rsidRPr="00587118">
        <w:rPr>
          <w:rFonts w:ascii="Times New Roman" w:eastAsia="Times New Roman" w:hAnsi="Times New Roman" w:cs="Times New Roman"/>
          <w:color w:val="333333"/>
          <w:sz w:val="27"/>
          <w:szCs w:val="27"/>
          <w:lang w:eastAsia="ru-RU"/>
        </w:rPr>
        <w:t xml:space="preserve"> (обеззараживания) с использованием подручных средств необходимо сделать следующее.</w:t>
      </w:r>
    </w:p>
    <w:p w:rsidR="00587118" w:rsidRPr="00587118" w:rsidRDefault="00587118" w:rsidP="00587118">
      <w:pPr>
        <w:shd w:val="clear" w:color="auto" w:fill="FFFFFF" w:themeFill="background1"/>
        <w:spacing w:after="225" w:line="270" w:lineRule="atLeast"/>
        <w:rPr>
          <w:rFonts w:ascii="Tahoma" w:eastAsia="Times New Roman" w:hAnsi="Tahoma" w:cs="Tahoma"/>
          <w:color w:val="333333"/>
          <w:sz w:val="18"/>
          <w:szCs w:val="18"/>
          <w:lang w:eastAsia="ru-RU"/>
        </w:rPr>
      </w:pPr>
      <w:r w:rsidRPr="00587118">
        <w:rPr>
          <w:rFonts w:ascii="Times New Roman" w:eastAsia="Times New Roman" w:hAnsi="Times New Roman" w:cs="Times New Roman"/>
          <w:color w:val="333333"/>
          <w:sz w:val="27"/>
          <w:szCs w:val="27"/>
          <w:lang w:eastAsia="ru-RU"/>
        </w:rPr>
        <w:t>На себя лучше надеть одежду из синтетических материалов (спортивную куртку или ветровку), так как они меньше загрязняются парами ртути.</w:t>
      </w:r>
    </w:p>
    <w:p w:rsidR="00587118" w:rsidRPr="00587118" w:rsidRDefault="00587118" w:rsidP="00587118">
      <w:pPr>
        <w:shd w:val="clear" w:color="auto" w:fill="FFFFFF" w:themeFill="background1"/>
        <w:spacing w:after="225" w:line="270" w:lineRule="atLeast"/>
        <w:rPr>
          <w:rFonts w:ascii="Tahoma" w:eastAsia="Times New Roman" w:hAnsi="Tahoma" w:cs="Tahoma"/>
          <w:color w:val="333333"/>
          <w:sz w:val="18"/>
          <w:szCs w:val="18"/>
          <w:lang w:eastAsia="ru-RU"/>
        </w:rPr>
      </w:pPr>
      <w:r w:rsidRPr="00587118">
        <w:rPr>
          <w:rFonts w:ascii="Times New Roman" w:eastAsia="Times New Roman" w:hAnsi="Times New Roman" w:cs="Times New Roman"/>
          <w:b/>
          <w:bCs/>
          <w:color w:val="333333"/>
          <w:sz w:val="27"/>
          <w:szCs w:val="27"/>
          <w:lang w:eastAsia="ru-RU"/>
        </w:rPr>
        <w:t>Заранее необходимо подготовить:</w:t>
      </w:r>
    </w:p>
    <w:p w:rsidR="00587118" w:rsidRPr="00587118" w:rsidRDefault="00587118" w:rsidP="00587118">
      <w:pPr>
        <w:shd w:val="clear" w:color="auto" w:fill="FFFFFF" w:themeFill="background1"/>
        <w:spacing w:after="225" w:line="270" w:lineRule="atLeast"/>
        <w:rPr>
          <w:rFonts w:ascii="Tahoma" w:eastAsia="Times New Roman" w:hAnsi="Tahoma" w:cs="Tahoma"/>
          <w:color w:val="333333"/>
          <w:sz w:val="18"/>
          <w:szCs w:val="18"/>
          <w:lang w:eastAsia="ru-RU"/>
        </w:rPr>
      </w:pPr>
      <w:r w:rsidRPr="00587118">
        <w:rPr>
          <w:rFonts w:ascii="Times New Roman" w:eastAsia="Times New Roman" w:hAnsi="Times New Roman" w:cs="Times New Roman"/>
          <w:b/>
          <w:bCs/>
          <w:color w:val="333333"/>
          <w:sz w:val="27"/>
          <w:szCs w:val="27"/>
          <w:lang w:eastAsia="ru-RU"/>
        </w:rPr>
        <w:t>-</w:t>
      </w:r>
      <w:r w:rsidRPr="00587118">
        <w:rPr>
          <w:rFonts w:ascii="Times New Roman" w:eastAsia="Times New Roman" w:hAnsi="Times New Roman" w:cs="Times New Roman"/>
          <w:color w:val="333333"/>
          <w:sz w:val="27"/>
          <w:szCs w:val="27"/>
          <w:lang w:eastAsia="ru-RU"/>
        </w:rPr>
        <w:t>стеклянную банку (100-400 мл) с плотной крышкой для сбора ртути;</w:t>
      </w:r>
    </w:p>
    <w:p w:rsidR="00587118" w:rsidRPr="00587118" w:rsidRDefault="00587118" w:rsidP="00587118">
      <w:pPr>
        <w:shd w:val="clear" w:color="auto" w:fill="FFFFFF" w:themeFill="background1"/>
        <w:spacing w:after="225" w:line="270" w:lineRule="atLeast"/>
        <w:rPr>
          <w:rFonts w:ascii="Tahoma" w:eastAsia="Times New Roman" w:hAnsi="Tahoma" w:cs="Tahoma"/>
          <w:color w:val="333333"/>
          <w:sz w:val="18"/>
          <w:szCs w:val="18"/>
          <w:lang w:eastAsia="ru-RU"/>
        </w:rPr>
      </w:pPr>
      <w:r w:rsidRPr="00587118">
        <w:rPr>
          <w:rFonts w:ascii="Times New Roman" w:eastAsia="Times New Roman" w:hAnsi="Times New Roman" w:cs="Times New Roman"/>
          <w:color w:val="333333"/>
          <w:sz w:val="27"/>
          <w:szCs w:val="27"/>
          <w:lang w:eastAsia="ru-RU"/>
        </w:rPr>
        <w:lastRenderedPageBreak/>
        <w:t>-большие полиэтиленовые пакеты для сбора вещей, которые могут быть загрязнены;</w:t>
      </w:r>
    </w:p>
    <w:p w:rsidR="00587118" w:rsidRPr="00587118" w:rsidRDefault="00587118" w:rsidP="00587118">
      <w:pPr>
        <w:shd w:val="clear" w:color="auto" w:fill="FFFFFF" w:themeFill="background1"/>
        <w:spacing w:after="225" w:line="270" w:lineRule="atLeast"/>
        <w:rPr>
          <w:rFonts w:ascii="Tahoma" w:eastAsia="Times New Roman" w:hAnsi="Tahoma" w:cs="Tahoma"/>
          <w:color w:val="333333"/>
          <w:sz w:val="18"/>
          <w:szCs w:val="18"/>
          <w:lang w:eastAsia="ru-RU"/>
        </w:rPr>
      </w:pPr>
      <w:r w:rsidRPr="00587118">
        <w:rPr>
          <w:rFonts w:ascii="Times New Roman" w:eastAsia="Times New Roman" w:hAnsi="Times New Roman" w:cs="Times New Roman"/>
          <w:color w:val="333333"/>
          <w:sz w:val="27"/>
          <w:szCs w:val="27"/>
          <w:lang w:eastAsia="ru-RU"/>
        </w:rPr>
        <w:t>-толстую иглу или вязальную спицу, медицинский шприц;</w:t>
      </w:r>
    </w:p>
    <w:p w:rsidR="00587118" w:rsidRPr="00587118" w:rsidRDefault="00587118" w:rsidP="00587118">
      <w:pPr>
        <w:shd w:val="clear" w:color="auto" w:fill="FFFFFF" w:themeFill="background1"/>
        <w:spacing w:after="225" w:line="270" w:lineRule="atLeast"/>
        <w:rPr>
          <w:rFonts w:ascii="Tahoma" w:eastAsia="Times New Roman" w:hAnsi="Tahoma" w:cs="Tahoma"/>
          <w:color w:val="333333"/>
          <w:sz w:val="18"/>
          <w:szCs w:val="18"/>
          <w:lang w:eastAsia="ru-RU"/>
        </w:rPr>
      </w:pPr>
      <w:r w:rsidRPr="00587118">
        <w:rPr>
          <w:rFonts w:ascii="Times New Roman" w:eastAsia="Times New Roman" w:hAnsi="Times New Roman" w:cs="Times New Roman"/>
          <w:color w:val="333333"/>
          <w:sz w:val="27"/>
          <w:szCs w:val="27"/>
          <w:lang w:eastAsia="ru-RU"/>
        </w:rPr>
        <w:t>-вату медицинскую, кусочки пластыря, лист плотной бумаги, ветошь;</w:t>
      </w:r>
    </w:p>
    <w:p w:rsidR="00587118" w:rsidRPr="00587118" w:rsidRDefault="00587118" w:rsidP="00587118">
      <w:pPr>
        <w:shd w:val="clear" w:color="auto" w:fill="FFFFFF" w:themeFill="background1"/>
        <w:spacing w:after="225" w:line="270" w:lineRule="atLeast"/>
        <w:rPr>
          <w:rFonts w:ascii="Tahoma" w:eastAsia="Times New Roman" w:hAnsi="Tahoma" w:cs="Tahoma"/>
          <w:color w:val="333333"/>
          <w:sz w:val="18"/>
          <w:szCs w:val="18"/>
          <w:lang w:eastAsia="ru-RU"/>
        </w:rPr>
      </w:pPr>
      <w:r w:rsidRPr="00587118">
        <w:rPr>
          <w:rFonts w:ascii="Times New Roman" w:eastAsia="Times New Roman" w:hAnsi="Times New Roman" w:cs="Times New Roman"/>
          <w:color w:val="333333"/>
          <w:sz w:val="27"/>
          <w:szCs w:val="27"/>
          <w:lang w:eastAsia="ru-RU"/>
        </w:rPr>
        <w:t>-резиновые перчатки;</w:t>
      </w:r>
    </w:p>
    <w:p w:rsidR="00587118" w:rsidRPr="00587118" w:rsidRDefault="00587118" w:rsidP="00587118">
      <w:pPr>
        <w:shd w:val="clear" w:color="auto" w:fill="FFFFFF" w:themeFill="background1"/>
        <w:spacing w:after="225" w:line="270" w:lineRule="atLeast"/>
        <w:rPr>
          <w:rFonts w:ascii="Tahoma" w:eastAsia="Times New Roman" w:hAnsi="Tahoma" w:cs="Tahoma"/>
          <w:color w:val="333333"/>
          <w:sz w:val="18"/>
          <w:szCs w:val="18"/>
          <w:lang w:eastAsia="ru-RU"/>
        </w:rPr>
      </w:pPr>
      <w:r w:rsidRPr="00587118">
        <w:rPr>
          <w:rFonts w:ascii="Times New Roman" w:eastAsia="Times New Roman" w:hAnsi="Times New Roman" w:cs="Times New Roman"/>
          <w:color w:val="333333"/>
          <w:sz w:val="27"/>
          <w:szCs w:val="27"/>
          <w:lang w:eastAsia="ru-RU"/>
        </w:rPr>
        <w:t>-лампу настольную с удлинителем или фонарик;</w:t>
      </w:r>
    </w:p>
    <w:p w:rsidR="00587118" w:rsidRPr="00587118" w:rsidRDefault="00587118" w:rsidP="00587118">
      <w:pPr>
        <w:shd w:val="clear" w:color="auto" w:fill="FFFFFF" w:themeFill="background1"/>
        <w:spacing w:after="225" w:line="270" w:lineRule="atLeast"/>
        <w:jc w:val="both"/>
        <w:rPr>
          <w:rFonts w:ascii="Tahoma" w:eastAsia="Times New Roman" w:hAnsi="Tahoma" w:cs="Tahoma"/>
          <w:color w:val="333333"/>
          <w:sz w:val="18"/>
          <w:szCs w:val="18"/>
          <w:lang w:eastAsia="ru-RU"/>
        </w:rPr>
      </w:pPr>
      <w:r w:rsidRPr="00587118">
        <w:rPr>
          <w:rFonts w:ascii="Times New Roman" w:eastAsia="Times New Roman" w:hAnsi="Times New Roman" w:cs="Times New Roman"/>
          <w:color w:val="333333"/>
          <w:sz w:val="27"/>
          <w:szCs w:val="27"/>
          <w:lang w:eastAsia="ru-RU"/>
        </w:rPr>
        <w:t>-химикаты, обладающие окислительными (дезинфицирующими или отбеливающими) свойствами и содержащие соединения хлора (</w:t>
      </w:r>
      <w:proofErr w:type="spellStart"/>
      <w:r w:rsidRPr="00587118">
        <w:rPr>
          <w:rFonts w:ascii="Times New Roman" w:eastAsia="Times New Roman" w:hAnsi="Times New Roman" w:cs="Times New Roman"/>
          <w:color w:val="333333"/>
          <w:sz w:val="27"/>
          <w:szCs w:val="27"/>
          <w:lang w:eastAsia="ru-RU"/>
        </w:rPr>
        <w:t>хлоринол</w:t>
      </w:r>
      <w:proofErr w:type="spellEnd"/>
      <w:r w:rsidRPr="00587118">
        <w:rPr>
          <w:rFonts w:ascii="Times New Roman" w:eastAsia="Times New Roman" w:hAnsi="Times New Roman" w:cs="Times New Roman"/>
          <w:color w:val="333333"/>
          <w:sz w:val="27"/>
          <w:szCs w:val="27"/>
          <w:lang w:eastAsia="ru-RU"/>
        </w:rPr>
        <w:t>, белизна и др.). Из аптечки может пригодиться раствор марганцовки.</w:t>
      </w:r>
    </w:p>
    <w:p w:rsidR="00587118" w:rsidRPr="00587118" w:rsidRDefault="00587118" w:rsidP="00587118">
      <w:pPr>
        <w:shd w:val="clear" w:color="auto" w:fill="FFFFFF" w:themeFill="background1"/>
        <w:spacing w:after="225" w:line="270" w:lineRule="atLeast"/>
        <w:jc w:val="both"/>
        <w:rPr>
          <w:rFonts w:ascii="Tahoma" w:eastAsia="Times New Roman" w:hAnsi="Tahoma" w:cs="Tahoma"/>
          <w:color w:val="333333"/>
          <w:sz w:val="18"/>
          <w:szCs w:val="18"/>
          <w:lang w:eastAsia="ru-RU"/>
        </w:rPr>
      </w:pPr>
      <w:r w:rsidRPr="00587118">
        <w:rPr>
          <w:rFonts w:ascii="Times New Roman" w:eastAsia="Times New Roman" w:hAnsi="Times New Roman" w:cs="Times New Roman"/>
          <w:color w:val="333333"/>
          <w:sz w:val="27"/>
          <w:szCs w:val="27"/>
          <w:lang w:eastAsia="ru-RU"/>
        </w:rPr>
        <w:t xml:space="preserve">            Самая главная и сложная часть </w:t>
      </w:r>
      <w:proofErr w:type="spellStart"/>
      <w:r w:rsidRPr="00587118">
        <w:rPr>
          <w:rFonts w:ascii="Times New Roman" w:eastAsia="Times New Roman" w:hAnsi="Times New Roman" w:cs="Times New Roman"/>
          <w:color w:val="333333"/>
          <w:sz w:val="27"/>
          <w:szCs w:val="27"/>
          <w:lang w:eastAsia="ru-RU"/>
        </w:rPr>
        <w:t>демеркуризации</w:t>
      </w:r>
      <w:proofErr w:type="spellEnd"/>
      <w:r w:rsidRPr="00587118">
        <w:rPr>
          <w:rFonts w:ascii="Times New Roman" w:eastAsia="Times New Roman" w:hAnsi="Times New Roman" w:cs="Times New Roman"/>
          <w:color w:val="333333"/>
          <w:sz w:val="27"/>
          <w:szCs w:val="27"/>
          <w:lang w:eastAsia="ru-RU"/>
        </w:rPr>
        <w:t xml:space="preserve"> – это сбор капель ртути. Не рекомендуется использовать для этого пылесос, так как после такой процедуры использовать его по прямому назначению будет нельзя из-за сильного загрязнения. Допускается использование пылесоса со сменными мешками.</w:t>
      </w:r>
    </w:p>
    <w:p w:rsidR="00587118" w:rsidRPr="00587118" w:rsidRDefault="00587118" w:rsidP="00587118">
      <w:pPr>
        <w:shd w:val="clear" w:color="auto" w:fill="FFFFFF" w:themeFill="background1"/>
        <w:spacing w:after="225" w:line="270" w:lineRule="atLeast"/>
        <w:jc w:val="both"/>
        <w:rPr>
          <w:rFonts w:ascii="Tahoma" w:eastAsia="Times New Roman" w:hAnsi="Tahoma" w:cs="Tahoma"/>
          <w:color w:val="333333"/>
          <w:sz w:val="18"/>
          <w:szCs w:val="18"/>
          <w:lang w:eastAsia="ru-RU"/>
        </w:rPr>
      </w:pPr>
      <w:r w:rsidRPr="00587118">
        <w:rPr>
          <w:rFonts w:ascii="Times New Roman" w:eastAsia="Times New Roman" w:hAnsi="Times New Roman" w:cs="Times New Roman"/>
          <w:color w:val="333333"/>
          <w:sz w:val="27"/>
          <w:szCs w:val="27"/>
          <w:lang w:eastAsia="ru-RU"/>
        </w:rPr>
        <w:t>Прежде всего, необходимо провести тщательный осмотр вещей и поверхностей, на которые могли попасть капли ртути, для чего нужно сбоку подсветить поверхность лампой или фонариком, тогда даже мельчайшие капли будут хорошо заметны. Все загрязненные вещи следует сложить в полиэтиленовые пакеты и вынести из помещения.  При осмотре пола, особенно паркета, можно заранее пометить карандашом или мелом места, где обнаружены капли ртути. Постарайтесь не наступать на загрязненные места, чтобы капли ртути не попали на обувь.</w:t>
      </w:r>
    </w:p>
    <w:p w:rsidR="00587118" w:rsidRPr="00587118" w:rsidRDefault="00587118" w:rsidP="00587118">
      <w:pPr>
        <w:shd w:val="clear" w:color="auto" w:fill="FFFFFF" w:themeFill="background1"/>
        <w:spacing w:after="225" w:line="270" w:lineRule="atLeast"/>
        <w:jc w:val="both"/>
        <w:rPr>
          <w:rFonts w:ascii="Tahoma" w:eastAsia="Times New Roman" w:hAnsi="Tahoma" w:cs="Tahoma"/>
          <w:color w:val="333333"/>
          <w:sz w:val="18"/>
          <w:szCs w:val="18"/>
          <w:lang w:eastAsia="ru-RU"/>
        </w:rPr>
      </w:pPr>
      <w:r w:rsidRPr="00587118">
        <w:rPr>
          <w:rFonts w:ascii="Times New Roman" w:eastAsia="Times New Roman" w:hAnsi="Times New Roman" w:cs="Times New Roman"/>
          <w:color w:val="333333"/>
          <w:sz w:val="27"/>
          <w:szCs w:val="27"/>
          <w:lang w:eastAsia="ru-RU"/>
        </w:rPr>
        <w:t>Начинать сбор ртути следует с самых больших капель. Для этого используют лист плотной бумаги, предварительно согнутый с одной стороны. Для закатывания капель на лист бумаги используют вязальную спицу или толстую иглу. Двигая каплю листом бумаги, ее  можно соединить с другими каплями и затем одну большую каплю перенести в банку.</w:t>
      </w:r>
    </w:p>
    <w:p w:rsidR="00587118" w:rsidRPr="00587118" w:rsidRDefault="00587118" w:rsidP="00587118">
      <w:pPr>
        <w:shd w:val="clear" w:color="auto" w:fill="FFFFFF" w:themeFill="background1"/>
        <w:spacing w:after="225" w:line="270" w:lineRule="atLeast"/>
        <w:jc w:val="both"/>
        <w:rPr>
          <w:rFonts w:ascii="Tahoma" w:eastAsia="Times New Roman" w:hAnsi="Tahoma" w:cs="Tahoma"/>
          <w:color w:val="333333"/>
          <w:sz w:val="18"/>
          <w:szCs w:val="18"/>
          <w:lang w:eastAsia="ru-RU"/>
        </w:rPr>
      </w:pPr>
      <w:r w:rsidRPr="00587118">
        <w:rPr>
          <w:rFonts w:ascii="Times New Roman" w:eastAsia="Times New Roman" w:hAnsi="Times New Roman" w:cs="Times New Roman"/>
          <w:color w:val="333333"/>
          <w:sz w:val="27"/>
          <w:szCs w:val="27"/>
          <w:lang w:eastAsia="ru-RU"/>
        </w:rPr>
        <w:t>Для сбора самых мелких капель можно использовать кусочки пластыря. Пластырь с прилипшими каплями также поместить в банку. Некоторые капли из щелей удается достать спицей с намотанным ватным тампоном. Тампон при этом лучше смочить раствором марганцовки.</w:t>
      </w:r>
    </w:p>
    <w:p w:rsidR="00587118" w:rsidRPr="00587118" w:rsidRDefault="00587118" w:rsidP="00587118">
      <w:pPr>
        <w:shd w:val="clear" w:color="auto" w:fill="FFFFFF" w:themeFill="background1"/>
        <w:spacing w:after="225" w:line="270" w:lineRule="atLeast"/>
        <w:jc w:val="both"/>
        <w:rPr>
          <w:rFonts w:ascii="Tahoma" w:eastAsia="Times New Roman" w:hAnsi="Tahoma" w:cs="Tahoma"/>
          <w:color w:val="333333"/>
          <w:sz w:val="18"/>
          <w:szCs w:val="18"/>
          <w:lang w:eastAsia="ru-RU"/>
        </w:rPr>
      </w:pPr>
      <w:r w:rsidRPr="00587118">
        <w:rPr>
          <w:rFonts w:ascii="Times New Roman" w:eastAsia="Times New Roman" w:hAnsi="Times New Roman" w:cs="Times New Roman"/>
          <w:color w:val="333333"/>
          <w:sz w:val="27"/>
          <w:szCs w:val="27"/>
          <w:lang w:eastAsia="ru-RU"/>
        </w:rPr>
        <w:t>Тампон с прилипшими каплями ртути также поместить в банку. Удобно доставать ртуть из щелей с помощью медицинского шприца с толстой иглой.</w:t>
      </w:r>
    </w:p>
    <w:p w:rsidR="00587118" w:rsidRPr="00587118" w:rsidRDefault="00587118" w:rsidP="00587118">
      <w:pPr>
        <w:shd w:val="clear" w:color="auto" w:fill="FFFFFF" w:themeFill="background1"/>
        <w:spacing w:after="225" w:line="270" w:lineRule="atLeast"/>
        <w:jc w:val="both"/>
        <w:rPr>
          <w:rFonts w:ascii="Tahoma" w:eastAsia="Times New Roman" w:hAnsi="Tahoma" w:cs="Tahoma"/>
          <w:color w:val="333333"/>
          <w:sz w:val="18"/>
          <w:szCs w:val="18"/>
          <w:lang w:eastAsia="ru-RU"/>
        </w:rPr>
      </w:pPr>
      <w:r w:rsidRPr="00587118">
        <w:rPr>
          <w:rFonts w:ascii="Times New Roman" w:eastAsia="Times New Roman" w:hAnsi="Times New Roman" w:cs="Times New Roman"/>
          <w:color w:val="333333"/>
          <w:sz w:val="27"/>
          <w:szCs w:val="27"/>
          <w:lang w:eastAsia="ru-RU"/>
        </w:rPr>
        <w:t> Если есть подозрения, что ртуть попала за плинтус или под половицу паркета, их следует обязательно снять.</w:t>
      </w:r>
    </w:p>
    <w:p w:rsidR="00587118" w:rsidRPr="00587118" w:rsidRDefault="00587118" w:rsidP="00587118">
      <w:pPr>
        <w:shd w:val="clear" w:color="auto" w:fill="FFFFFF" w:themeFill="background1"/>
        <w:spacing w:after="225" w:line="270" w:lineRule="atLeast"/>
        <w:jc w:val="both"/>
        <w:rPr>
          <w:rFonts w:ascii="Tahoma" w:eastAsia="Times New Roman" w:hAnsi="Tahoma" w:cs="Tahoma"/>
          <w:color w:val="333333"/>
          <w:sz w:val="18"/>
          <w:szCs w:val="18"/>
          <w:lang w:eastAsia="ru-RU"/>
        </w:rPr>
      </w:pPr>
      <w:r w:rsidRPr="00587118">
        <w:rPr>
          <w:rFonts w:ascii="Times New Roman" w:eastAsia="Times New Roman" w:hAnsi="Times New Roman" w:cs="Times New Roman"/>
          <w:color w:val="333333"/>
          <w:sz w:val="27"/>
          <w:szCs w:val="27"/>
          <w:lang w:eastAsia="ru-RU"/>
        </w:rPr>
        <w:t>Иногда сбор ртути может занять несколько часов, поэтому каждые 10-15 минут следует делать перерыв и выходить на свежий воздух. С собранной ртутью следует обращаться аккуратно.</w:t>
      </w:r>
    </w:p>
    <w:p w:rsidR="00587118" w:rsidRPr="00587118" w:rsidRDefault="00587118" w:rsidP="00587118">
      <w:pPr>
        <w:shd w:val="clear" w:color="auto" w:fill="FFFFFF" w:themeFill="background1"/>
        <w:spacing w:after="225" w:line="270" w:lineRule="atLeast"/>
        <w:jc w:val="both"/>
        <w:rPr>
          <w:rFonts w:ascii="Tahoma" w:eastAsia="Times New Roman" w:hAnsi="Tahoma" w:cs="Tahoma"/>
          <w:color w:val="333333"/>
          <w:sz w:val="18"/>
          <w:szCs w:val="18"/>
          <w:lang w:eastAsia="ru-RU"/>
        </w:rPr>
      </w:pPr>
      <w:r w:rsidRPr="00587118">
        <w:rPr>
          <w:rFonts w:ascii="Times New Roman" w:eastAsia="Times New Roman" w:hAnsi="Times New Roman" w:cs="Times New Roman"/>
          <w:color w:val="333333"/>
          <w:sz w:val="27"/>
          <w:szCs w:val="27"/>
          <w:lang w:eastAsia="ru-RU"/>
        </w:rPr>
        <w:lastRenderedPageBreak/>
        <w:t>Крышка на банке должна быть плотно закрыта. Ни в коем случае нельзя выбрасывать ртуть в унитаз или мусоропровод. Это приведет к новым, очень трудно удаляемым загрязнениям.</w:t>
      </w:r>
    </w:p>
    <w:p w:rsidR="00587118" w:rsidRPr="00587118" w:rsidRDefault="00587118" w:rsidP="00587118">
      <w:pPr>
        <w:shd w:val="clear" w:color="auto" w:fill="FFFFFF" w:themeFill="background1"/>
        <w:spacing w:after="225" w:line="270" w:lineRule="atLeast"/>
        <w:jc w:val="both"/>
        <w:rPr>
          <w:rFonts w:ascii="Tahoma" w:eastAsia="Times New Roman" w:hAnsi="Tahoma" w:cs="Tahoma"/>
          <w:color w:val="333333"/>
          <w:sz w:val="18"/>
          <w:szCs w:val="18"/>
          <w:lang w:eastAsia="ru-RU"/>
        </w:rPr>
      </w:pPr>
      <w:r w:rsidRPr="00587118">
        <w:rPr>
          <w:rFonts w:ascii="Times New Roman" w:eastAsia="Times New Roman" w:hAnsi="Times New Roman" w:cs="Times New Roman"/>
          <w:color w:val="333333"/>
          <w:sz w:val="27"/>
          <w:szCs w:val="27"/>
          <w:lang w:eastAsia="ru-RU"/>
        </w:rPr>
        <w:t xml:space="preserve">После того, как все видимые капли ртути собраны, а загрязненные вещи, в том числе и те, в которых проводились работы, удалены из помещения, можно приступить ко второй стадии работ – химической </w:t>
      </w:r>
      <w:proofErr w:type="spellStart"/>
      <w:r w:rsidRPr="00587118">
        <w:rPr>
          <w:rFonts w:ascii="Times New Roman" w:eastAsia="Times New Roman" w:hAnsi="Times New Roman" w:cs="Times New Roman"/>
          <w:color w:val="333333"/>
          <w:sz w:val="27"/>
          <w:szCs w:val="27"/>
          <w:lang w:eastAsia="ru-RU"/>
        </w:rPr>
        <w:t>демеркуризации</w:t>
      </w:r>
      <w:proofErr w:type="spellEnd"/>
      <w:r w:rsidRPr="00587118">
        <w:rPr>
          <w:rFonts w:ascii="Times New Roman" w:eastAsia="Times New Roman" w:hAnsi="Times New Roman" w:cs="Times New Roman"/>
          <w:color w:val="333333"/>
          <w:sz w:val="27"/>
          <w:szCs w:val="27"/>
          <w:lang w:eastAsia="ru-RU"/>
        </w:rPr>
        <w:t>. Для этого можно использовать химикаты, имеющиеся дома.</w:t>
      </w:r>
    </w:p>
    <w:p w:rsidR="00587118" w:rsidRPr="00587118" w:rsidRDefault="00587118" w:rsidP="00587118">
      <w:pPr>
        <w:shd w:val="clear" w:color="auto" w:fill="FFFFFF" w:themeFill="background1"/>
        <w:spacing w:after="225" w:line="270" w:lineRule="atLeast"/>
        <w:jc w:val="both"/>
        <w:rPr>
          <w:rFonts w:ascii="Tahoma" w:eastAsia="Times New Roman" w:hAnsi="Tahoma" w:cs="Tahoma"/>
          <w:color w:val="333333"/>
          <w:sz w:val="18"/>
          <w:szCs w:val="18"/>
          <w:lang w:eastAsia="ru-RU"/>
        </w:rPr>
      </w:pPr>
      <w:r w:rsidRPr="00587118">
        <w:rPr>
          <w:rFonts w:ascii="Times New Roman" w:eastAsia="Times New Roman" w:hAnsi="Times New Roman" w:cs="Times New Roman"/>
          <w:color w:val="333333"/>
          <w:sz w:val="27"/>
          <w:szCs w:val="27"/>
          <w:lang w:eastAsia="ru-RU"/>
        </w:rPr>
        <w:t xml:space="preserve">Наиболее доступное средство для </w:t>
      </w:r>
      <w:proofErr w:type="spellStart"/>
      <w:r w:rsidRPr="00587118">
        <w:rPr>
          <w:rFonts w:ascii="Times New Roman" w:eastAsia="Times New Roman" w:hAnsi="Times New Roman" w:cs="Times New Roman"/>
          <w:color w:val="333333"/>
          <w:sz w:val="27"/>
          <w:szCs w:val="27"/>
          <w:lang w:eastAsia="ru-RU"/>
        </w:rPr>
        <w:t>демеркуризации</w:t>
      </w:r>
      <w:proofErr w:type="spellEnd"/>
      <w:r w:rsidRPr="00587118">
        <w:rPr>
          <w:rFonts w:ascii="Times New Roman" w:eastAsia="Times New Roman" w:hAnsi="Times New Roman" w:cs="Times New Roman"/>
          <w:color w:val="333333"/>
          <w:sz w:val="27"/>
          <w:szCs w:val="27"/>
          <w:lang w:eastAsia="ru-RU"/>
        </w:rPr>
        <w:t>, которое имеется в каждой аптечке, – это «марганцовка».</w:t>
      </w:r>
    </w:p>
    <w:p w:rsidR="00587118" w:rsidRPr="00587118" w:rsidRDefault="00587118" w:rsidP="00587118">
      <w:pPr>
        <w:shd w:val="clear" w:color="auto" w:fill="FFFFFF" w:themeFill="background1"/>
        <w:spacing w:after="225" w:line="270" w:lineRule="atLeast"/>
        <w:jc w:val="both"/>
        <w:rPr>
          <w:rFonts w:ascii="Tahoma" w:eastAsia="Times New Roman" w:hAnsi="Tahoma" w:cs="Tahoma"/>
          <w:color w:val="333333"/>
          <w:sz w:val="18"/>
          <w:szCs w:val="18"/>
          <w:lang w:eastAsia="ru-RU"/>
        </w:rPr>
      </w:pPr>
      <w:r w:rsidRPr="00587118">
        <w:rPr>
          <w:rFonts w:ascii="Times New Roman" w:eastAsia="Times New Roman" w:hAnsi="Times New Roman" w:cs="Times New Roman"/>
          <w:color w:val="333333"/>
          <w:sz w:val="27"/>
          <w:szCs w:val="27"/>
          <w:lang w:eastAsia="ru-RU"/>
        </w:rPr>
        <w:t xml:space="preserve">Для однократной обработки рекомендуется приготовить около литра </w:t>
      </w:r>
      <w:proofErr w:type="spellStart"/>
      <w:r w:rsidRPr="00587118">
        <w:rPr>
          <w:rFonts w:ascii="Times New Roman" w:eastAsia="Times New Roman" w:hAnsi="Times New Roman" w:cs="Times New Roman"/>
          <w:color w:val="333333"/>
          <w:sz w:val="27"/>
          <w:szCs w:val="27"/>
          <w:lang w:eastAsia="ru-RU"/>
        </w:rPr>
        <w:t>демеркуризационного</w:t>
      </w:r>
      <w:proofErr w:type="spellEnd"/>
      <w:r w:rsidRPr="00587118">
        <w:rPr>
          <w:rFonts w:ascii="Times New Roman" w:eastAsia="Times New Roman" w:hAnsi="Times New Roman" w:cs="Times New Roman"/>
          <w:color w:val="333333"/>
          <w:sz w:val="27"/>
          <w:szCs w:val="27"/>
          <w:lang w:eastAsia="ru-RU"/>
        </w:rPr>
        <w:t xml:space="preserve"> раствора. Для этого необходимо  налить в банку воды и добавить несколько кристаллов «марганцовки» до темно-бурого, почти непрозрачного состояния.</w:t>
      </w:r>
    </w:p>
    <w:p w:rsidR="00587118" w:rsidRPr="00587118" w:rsidRDefault="00587118" w:rsidP="00587118">
      <w:pPr>
        <w:shd w:val="clear" w:color="auto" w:fill="FFFFFF" w:themeFill="background1"/>
        <w:spacing w:after="225" w:line="270" w:lineRule="atLeast"/>
        <w:jc w:val="both"/>
        <w:rPr>
          <w:rFonts w:ascii="Tahoma" w:eastAsia="Times New Roman" w:hAnsi="Tahoma" w:cs="Tahoma"/>
          <w:color w:val="333333"/>
          <w:sz w:val="18"/>
          <w:szCs w:val="18"/>
          <w:lang w:eastAsia="ru-RU"/>
        </w:rPr>
      </w:pPr>
      <w:r w:rsidRPr="00587118">
        <w:rPr>
          <w:rFonts w:ascii="Times New Roman" w:eastAsia="Times New Roman" w:hAnsi="Times New Roman" w:cs="Times New Roman"/>
          <w:color w:val="333333"/>
          <w:sz w:val="27"/>
          <w:szCs w:val="27"/>
          <w:lang w:eastAsia="ru-RU"/>
        </w:rPr>
        <w:t>Добавить на литр воды ложку соли и какой-нибудь кислоты (столовую ложку уксусной эссенции или щепотку лимонной кислоты). Все тщательно перемешать.</w:t>
      </w:r>
    </w:p>
    <w:p w:rsidR="00587118" w:rsidRPr="00587118" w:rsidRDefault="00587118" w:rsidP="00587118">
      <w:pPr>
        <w:shd w:val="clear" w:color="auto" w:fill="FFFFFF" w:themeFill="background1"/>
        <w:spacing w:after="225" w:line="270" w:lineRule="atLeast"/>
        <w:jc w:val="both"/>
        <w:rPr>
          <w:rFonts w:ascii="Tahoma" w:eastAsia="Times New Roman" w:hAnsi="Tahoma" w:cs="Tahoma"/>
          <w:color w:val="333333"/>
          <w:sz w:val="18"/>
          <w:szCs w:val="18"/>
          <w:lang w:eastAsia="ru-RU"/>
        </w:rPr>
      </w:pPr>
      <w:r w:rsidRPr="00587118">
        <w:rPr>
          <w:rFonts w:ascii="Times New Roman" w:eastAsia="Times New Roman" w:hAnsi="Times New Roman" w:cs="Times New Roman"/>
          <w:color w:val="333333"/>
          <w:sz w:val="27"/>
          <w:szCs w:val="27"/>
          <w:lang w:eastAsia="ru-RU"/>
        </w:rPr>
        <w:t>Далее следует наносить раствор на то место, где проводился сбор ртути, уделяя особое внимание щелям, куда можно залить небольшое количество раствора. Работу нужно проводить в резиновых перчатках.</w:t>
      </w:r>
    </w:p>
    <w:p w:rsidR="00587118" w:rsidRPr="00587118" w:rsidRDefault="00587118" w:rsidP="00587118">
      <w:pPr>
        <w:shd w:val="clear" w:color="auto" w:fill="FFFFFF" w:themeFill="background1"/>
        <w:spacing w:after="225" w:line="270" w:lineRule="atLeast"/>
        <w:jc w:val="both"/>
        <w:rPr>
          <w:rFonts w:ascii="Tahoma" w:eastAsia="Times New Roman" w:hAnsi="Tahoma" w:cs="Tahoma"/>
          <w:color w:val="333333"/>
          <w:sz w:val="18"/>
          <w:szCs w:val="18"/>
          <w:lang w:eastAsia="ru-RU"/>
        </w:rPr>
      </w:pPr>
      <w:r w:rsidRPr="00587118">
        <w:rPr>
          <w:rFonts w:ascii="Times New Roman" w:eastAsia="Times New Roman" w:hAnsi="Times New Roman" w:cs="Times New Roman"/>
          <w:color w:val="333333"/>
          <w:sz w:val="27"/>
          <w:szCs w:val="27"/>
          <w:lang w:eastAsia="ru-RU"/>
        </w:rPr>
        <w:t>Нанесенный раствор необходимо оставить на 6-8 часов, и периодически, по мере высыхания раствора, смачивать обработанную поверхность водой. Затем тщательно промыть обработанную поверхность с использованием моющего средства и провести влажную уборку всей квартиры.</w:t>
      </w:r>
    </w:p>
    <w:p w:rsidR="00587118" w:rsidRPr="00587118" w:rsidRDefault="00587118" w:rsidP="00587118">
      <w:pPr>
        <w:shd w:val="clear" w:color="auto" w:fill="FFFFFF" w:themeFill="background1"/>
        <w:spacing w:after="225" w:line="270" w:lineRule="atLeast"/>
        <w:jc w:val="both"/>
        <w:rPr>
          <w:rFonts w:ascii="Tahoma" w:eastAsia="Times New Roman" w:hAnsi="Tahoma" w:cs="Tahoma"/>
          <w:color w:val="333333"/>
          <w:sz w:val="18"/>
          <w:szCs w:val="18"/>
          <w:lang w:eastAsia="ru-RU"/>
        </w:rPr>
      </w:pPr>
      <w:r w:rsidRPr="00587118">
        <w:rPr>
          <w:rFonts w:ascii="Times New Roman" w:eastAsia="Times New Roman" w:hAnsi="Times New Roman" w:cs="Times New Roman"/>
          <w:color w:val="333333"/>
          <w:sz w:val="27"/>
          <w:szCs w:val="27"/>
          <w:lang w:eastAsia="ru-RU"/>
        </w:rPr>
        <w:t>Дальнейшие мероприятия носят профилактический характер: это ежедневные уборки помещений и частые проветривания. О</w:t>
      </w:r>
      <w:bookmarkStart w:id="0" w:name="_GoBack"/>
      <w:bookmarkEnd w:id="0"/>
      <w:r w:rsidRPr="00587118">
        <w:rPr>
          <w:rFonts w:ascii="Times New Roman" w:eastAsia="Times New Roman" w:hAnsi="Times New Roman" w:cs="Times New Roman"/>
          <w:color w:val="333333"/>
          <w:sz w:val="27"/>
          <w:szCs w:val="27"/>
          <w:lang w:eastAsia="ru-RU"/>
        </w:rPr>
        <w:t>пыт подсказывает, что при тщательном следовании рекомендациям в большинстве случаев в течение недели удается полностью очистить квартиру от ртутного загрязнения.</w:t>
      </w:r>
    </w:p>
    <w:p w:rsidR="00587118" w:rsidRPr="00587118" w:rsidRDefault="00587118" w:rsidP="00587118">
      <w:pPr>
        <w:shd w:val="clear" w:color="auto" w:fill="FFFFFF" w:themeFill="background1"/>
        <w:spacing w:after="225" w:line="270" w:lineRule="atLeast"/>
        <w:rPr>
          <w:rFonts w:ascii="Tahoma" w:eastAsia="Times New Roman" w:hAnsi="Tahoma" w:cs="Tahoma"/>
          <w:color w:val="333333"/>
          <w:sz w:val="18"/>
          <w:szCs w:val="18"/>
          <w:lang w:eastAsia="ru-RU"/>
        </w:rPr>
      </w:pPr>
      <w:r w:rsidRPr="00587118">
        <w:rPr>
          <w:rFonts w:ascii="Times New Roman" w:eastAsia="Times New Roman" w:hAnsi="Times New Roman" w:cs="Times New Roman"/>
          <w:color w:val="333333"/>
          <w:sz w:val="27"/>
          <w:szCs w:val="27"/>
          <w:lang w:eastAsia="ru-RU"/>
        </w:rPr>
        <w:t> </w:t>
      </w:r>
    </w:p>
    <w:p w:rsidR="00587118" w:rsidRPr="00587118" w:rsidRDefault="00587118" w:rsidP="00587118">
      <w:pPr>
        <w:shd w:val="clear" w:color="auto" w:fill="FFFFFF" w:themeFill="background1"/>
        <w:spacing w:after="225" w:line="270" w:lineRule="atLeast"/>
        <w:jc w:val="both"/>
        <w:rPr>
          <w:rFonts w:ascii="Tahoma" w:eastAsia="Times New Roman" w:hAnsi="Tahoma" w:cs="Tahoma"/>
          <w:color w:val="333333"/>
          <w:sz w:val="18"/>
          <w:szCs w:val="18"/>
          <w:lang w:eastAsia="ru-RU"/>
        </w:rPr>
      </w:pPr>
      <w:r w:rsidRPr="00587118">
        <w:rPr>
          <w:rFonts w:ascii="Times New Roman" w:eastAsia="Times New Roman" w:hAnsi="Times New Roman" w:cs="Times New Roman"/>
          <w:color w:val="333333"/>
          <w:sz w:val="27"/>
          <w:szCs w:val="27"/>
          <w:lang w:eastAsia="ru-RU"/>
        </w:rPr>
        <w:t xml:space="preserve">Спасатели спасательных подразделений для оценки обстановки и проведения </w:t>
      </w:r>
      <w:proofErr w:type="spellStart"/>
      <w:r w:rsidRPr="00587118">
        <w:rPr>
          <w:rFonts w:ascii="Times New Roman" w:eastAsia="Times New Roman" w:hAnsi="Times New Roman" w:cs="Times New Roman"/>
          <w:color w:val="333333"/>
          <w:sz w:val="27"/>
          <w:szCs w:val="27"/>
          <w:lang w:eastAsia="ru-RU"/>
        </w:rPr>
        <w:t>демеркуризации</w:t>
      </w:r>
      <w:proofErr w:type="spellEnd"/>
      <w:r w:rsidRPr="00587118">
        <w:rPr>
          <w:rFonts w:ascii="Times New Roman" w:eastAsia="Times New Roman" w:hAnsi="Times New Roman" w:cs="Times New Roman"/>
          <w:color w:val="333333"/>
          <w:sz w:val="27"/>
          <w:szCs w:val="27"/>
          <w:lang w:eastAsia="ru-RU"/>
        </w:rPr>
        <w:t xml:space="preserve"> имеют на оснащении специальные </w:t>
      </w:r>
      <w:proofErr w:type="spellStart"/>
      <w:r w:rsidRPr="00587118">
        <w:rPr>
          <w:rFonts w:ascii="Times New Roman" w:eastAsia="Times New Roman" w:hAnsi="Times New Roman" w:cs="Times New Roman"/>
          <w:color w:val="333333"/>
          <w:sz w:val="27"/>
          <w:szCs w:val="27"/>
          <w:lang w:eastAsia="ru-RU"/>
        </w:rPr>
        <w:t>газортутные</w:t>
      </w:r>
      <w:proofErr w:type="spellEnd"/>
      <w:r w:rsidRPr="00587118">
        <w:rPr>
          <w:rFonts w:ascii="Times New Roman" w:eastAsia="Times New Roman" w:hAnsi="Times New Roman" w:cs="Times New Roman"/>
          <w:color w:val="333333"/>
          <w:sz w:val="27"/>
          <w:szCs w:val="27"/>
          <w:lang w:eastAsia="ru-RU"/>
        </w:rPr>
        <w:t xml:space="preserve"> анализаторы.</w:t>
      </w:r>
    </w:p>
    <w:p w:rsidR="0004394E" w:rsidRPr="00587118" w:rsidRDefault="0004394E" w:rsidP="00587118">
      <w:pPr>
        <w:shd w:val="clear" w:color="auto" w:fill="FFFFFF" w:themeFill="background1"/>
      </w:pPr>
    </w:p>
    <w:sectPr w:rsidR="0004394E" w:rsidRPr="005871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964"/>
    <w:rsid w:val="0004394E"/>
    <w:rsid w:val="00160F9E"/>
    <w:rsid w:val="001A393B"/>
    <w:rsid w:val="00587118"/>
    <w:rsid w:val="00603CCC"/>
    <w:rsid w:val="007D1736"/>
    <w:rsid w:val="008F48EB"/>
    <w:rsid w:val="00BB3964"/>
    <w:rsid w:val="00BB425A"/>
    <w:rsid w:val="00BD3334"/>
    <w:rsid w:val="00D37364"/>
    <w:rsid w:val="00DE7DC9"/>
    <w:rsid w:val="00E227B5"/>
    <w:rsid w:val="00ED10C1"/>
    <w:rsid w:val="00ED2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7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33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D33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7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33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D33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93637">
      <w:bodyDiv w:val="1"/>
      <w:marLeft w:val="0"/>
      <w:marRight w:val="0"/>
      <w:marTop w:val="0"/>
      <w:marBottom w:val="0"/>
      <w:divBdr>
        <w:top w:val="none" w:sz="0" w:space="0" w:color="auto"/>
        <w:left w:val="none" w:sz="0" w:space="0" w:color="auto"/>
        <w:bottom w:val="none" w:sz="0" w:space="0" w:color="auto"/>
        <w:right w:val="none" w:sz="0" w:space="0" w:color="auto"/>
      </w:divBdr>
    </w:div>
    <w:div w:id="441801493">
      <w:bodyDiv w:val="1"/>
      <w:marLeft w:val="0"/>
      <w:marRight w:val="0"/>
      <w:marTop w:val="0"/>
      <w:marBottom w:val="0"/>
      <w:divBdr>
        <w:top w:val="none" w:sz="0" w:space="0" w:color="auto"/>
        <w:left w:val="none" w:sz="0" w:space="0" w:color="auto"/>
        <w:bottom w:val="none" w:sz="0" w:space="0" w:color="auto"/>
        <w:right w:val="none" w:sz="0" w:space="0" w:color="auto"/>
      </w:divBdr>
    </w:div>
    <w:div w:id="607203299">
      <w:bodyDiv w:val="1"/>
      <w:marLeft w:val="0"/>
      <w:marRight w:val="0"/>
      <w:marTop w:val="0"/>
      <w:marBottom w:val="0"/>
      <w:divBdr>
        <w:top w:val="none" w:sz="0" w:space="0" w:color="auto"/>
        <w:left w:val="none" w:sz="0" w:space="0" w:color="auto"/>
        <w:bottom w:val="none" w:sz="0" w:space="0" w:color="auto"/>
        <w:right w:val="none" w:sz="0" w:space="0" w:color="auto"/>
      </w:divBdr>
    </w:div>
    <w:div w:id="721633236">
      <w:bodyDiv w:val="1"/>
      <w:marLeft w:val="0"/>
      <w:marRight w:val="0"/>
      <w:marTop w:val="0"/>
      <w:marBottom w:val="0"/>
      <w:divBdr>
        <w:top w:val="none" w:sz="0" w:space="0" w:color="auto"/>
        <w:left w:val="none" w:sz="0" w:space="0" w:color="auto"/>
        <w:bottom w:val="none" w:sz="0" w:space="0" w:color="auto"/>
        <w:right w:val="none" w:sz="0" w:space="0" w:color="auto"/>
      </w:divBdr>
    </w:div>
    <w:div w:id="936838193">
      <w:bodyDiv w:val="1"/>
      <w:marLeft w:val="0"/>
      <w:marRight w:val="0"/>
      <w:marTop w:val="0"/>
      <w:marBottom w:val="0"/>
      <w:divBdr>
        <w:top w:val="none" w:sz="0" w:space="0" w:color="auto"/>
        <w:left w:val="none" w:sz="0" w:space="0" w:color="auto"/>
        <w:bottom w:val="none" w:sz="0" w:space="0" w:color="auto"/>
        <w:right w:val="none" w:sz="0" w:space="0" w:color="auto"/>
      </w:divBdr>
    </w:div>
    <w:div w:id="1004169096">
      <w:bodyDiv w:val="1"/>
      <w:marLeft w:val="0"/>
      <w:marRight w:val="0"/>
      <w:marTop w:val="0"/>
      <w:marBottom w:val="0"/>
      <w:divBdr>
        <w:top w:val="none" w:sz="0" w:space="0" w:color="auto"/>
        <w:left w:val="none" w:sz="0" w:space="0" w:color="auto"/>
        <w:bottom w:val="none" w:sz="0" w:space="0" w:color="auto"/>
        <w:right w:val="none" w:sz="0" w:space="0" w:color="auto"/>
      </w:divBdr>
    </w:div>
    <w:div w:id="1035228956">
      <w:bodyDiv w:val="1"/>
      <w:marLeft w:val="0"/>
      <w:marRight w:val="0"/>
      <w:marTop w:val="0"/>
      <w:marBottom w:val="0"/>
      <w:divBdr>
        <w:top w:val="none" w:sz="0" w:space="0" w:color="auto"/>
        <w:left w:val="none" w:sz="0" w:space="0" w:color="auto"/>
        <w:bottom w:val="none" w:sz="0" w:space="0" w:color="auto"/>
        <w:right w:val="none" w:sz="0" w:space="0" w:color="auto"/>
      </w:divBdr>
    </w:div>
    <w:div w:id="1130172733">
      <w:bodyDiv w:val="1"/>
      <w:marLeft w:val="0"/>
      <w:marRight w:val="0"/>
      <w:marTop w:val="0"/>
      <w:marBottom w:val="0"/>
      <w:divBdr>
        <w:top w:val="none" w:sz="0" w:space="0" w:color="auto"/>
        <w:left w:val="none" w:sz="0" w:space="0" w:color="auto"/>
        <w:bottom w:val="none" w:sz="0" w:space="0" w:color="auto"/>
        <w:right w:val="none" w:sz="0" w:space="0" w:color="auto"/>
      </w:divBdr>
    </w:div>
    <w:div w:id="1466434352">
      <w:bodyDiv w:val="1"/>
      <w:marLeft w:val="0"/>
      <w:marRight w:val="0"/>
      <w:marTop w:val="0"/>
      <w:marBottom w:val="0"/>
      <w:divBdr>
        <w:top w:val="none" w:sz="0" w:space="0" w:color="auto"/>
        <w:left w:val="none" w:sz="0" w:space="0" w:color="auto"/>
        <w:bottom w:val="none" w:sz="0" w:space="0" w:color="auto"/>
        <w:right w:val="none" w:sz="0" w:space="0" w:color="auto"/>
      </w:divBdr>
    </w:div>
    <w:div w:id="1577669844">
      <w:bodyDiv w:val="1"/>
      <w:marLeft w:val="0"/>
      <w:marRight w:val="0"/>
      <w:marTop w:val="0"/>
      <w:marBottom w:val="0"/>
      <w:divBdr>
        <w:top w:val="none" w:sz="0" w:space="0" w:color="auto"/>
        <w:left w:val="none" w:sz="0" w:space="0" w:color="auto"/>
        <w:bottom w:val="none" w:sz="0" w:space="0" w:color="auto"/>
        <w:right w:val="none" w:sz="0" w:space="0" w:color="auto"/>
      </w:divBdr>
    </w:div>
    <w:div w:id="209153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1264</Words>
  <Characters>7208</Characters>
  <Application>Microsoft Office Word</Application>
  <DocSecurity>0</DocSecurity>
  <Lines>60</Lines>
  <Paragraphs>16</Paragraphs>
  <ScaleCrop>false</ScaleCrop>
  <Company>SPecialiST RePack</Company>
  <LinksUpToDate>false</LinksUpToDate>
  <CharactersWithSpaces>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user31</dc:creator>
  <cp:keywords/>
  <dc:description/>
  <cp:lastModifiedBy>user31</cp:lastModifiedBy>
  <cp:revision>12</cp:revision>
  <dcterms:created xsi:type="dcterms:W3CDTF">2019-08-05T07:41:00Z</dcterms:created>
  <dcterms:modified xsi:type="dcterms:W3CDTF">2019-08-05T07:52:00Z</dcterms:modified>
</cp:coreProperties>
</file>