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7BD" w:rsidRDefault="00D077BD" w:rsidP="00D077BD">
      <w:pPr>
        <w:shd w:val="clear" w:color="auto" w:fill="FFFFFF" w:themeFill="background1"/>
        <w:spacing w:after="225" w:line="270" w:lineRule="atLeast"/>
        <w:ind w:firstLine="735"/>
        <w:jc w:val="center"/>
        <w:rPr>
          <w:rFonts w:ascii="Times New Roman" w:eastAsia="Times New Roman" w:hAnsi="Times New Roman" w:cs="Times New Roman"/>
          <w:b/>
          <w:color w:val="333333"/>
          <w:sz w:val="26"/>
          <w:szCs w:val="26"/>
          <w:lang w:val="en-US" w:eastAsia="ru-RU"/>
        </w:rPr>
      </w:pPr>
      <w:r w:rsidRPr="00D077BD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Напоминаем собственникам земельных участков об ответственности за непринятие мер к устранению причин и условий возникновения пожаров на их территории.</w:t>
      </w:r>
    </w:p>
    <w:p w:rsidR="00D077BD" w:rsidRPr="00D077BD" w:rsidRDefault="00D077BD" w:rsidP="00D077BD">
      <w:pPr>
        <w:shd w:val="clear" w:color="auto" w:fill="FFFFFF" w:themeFill="background1"/>
        <w:spacing w:after="225" w:line="270" w:lineRule="atLeast"/>
        <w:ind w:firstLine="735"/>
        <w:jc w:val="center"/>
        <w:rPr>
          <w:rFonts w:ascii="Tahoma" w:eastAsia="Times New Roman" w:hAnsi="Tahoma" w:cs="Tahoma"/>
          <w:b/>
          <w:color w:val="333333"/>
          <w:sz w:val="18"/>
          <w:szCs w:val="18"/>
          <w:lang w:val="en-US" w:eastAsia="ru-RU"/>
        </w:rPr>
      </w:pPr>
      <w:bookmarkStart w:id="0" w:name="_GoBack"/>
      <w:bookmarkEnd w:id="0"/>
    </w:p>
    <w:p w:rsidR="00D077BD" w:rsidRPr="00D077BD" w:rsidRDefault="00D077BD" w:rsidP="00D077BD">
      <w:pPr>
        <w:shd w:val="clear" w:color="auto" w:fill="FFFFFF" w:themeFill="background1"/>
        <w:spacing w:before="30" w:after="30" w:line="285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 соответствии со статьей 4.5. Областного закона от 25.10.2002 г. №273-ЗС «Об административных правонарушениях»:</w:t>
      </w:r>
    </w:p>
    <w:p w:rsidR="00D077BD" w:rsidRPr="00D077BD" w:rsidRDefault="00D077BD" w:rsidP="00D077BD">
      <w:pPr>
        <w:shd w:val="clear" w:color="auto" w:fill="FFFFFF" w:themeFill="background1"/>
        <w:spacing w:before="30" w:after="30" w:line="285" w:lineRule="atLeast"/>
        <w:jc w:val="both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1. </w:t>
      </w:r>
      <w:proofErr w:type="gramStart"/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Выжигание сухой растительности, сжигание мусора, в том числе опавших листьев, обрезков деревьев или кустарников, других остатков растительности, а также отходов производства и потребления, – влечет наложение административного штрафа на граждан в размере от 2000 до 4000 рублей; на должностных лиц – от 20000 до 40000 рублей; на юридических лиц – от 50000 до 60000 рублей.</w:t>
      </w:r>
      <w:proofErr w:type="gramEnd"/>
    </w:p>
    <w:p w:rsidR="00D077BD" w:rsidRPr="00D077BD" w:rsidRDefault="00D077BD" w:rsidP="00D077BD">
      <w:pPr>
        <w:shd w:val="clear" w:color="auto" w:fill="FFFFFF" w:themeFill="background1"/>
        <w:spacing w:after="225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Невыполнение или ненадлежащее выполнение мер по предотвраще</w:t>
      </w:r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oftHyphen/>
        <w:t>нию выжигания сухой растительности, установленных нормативными правовыми актами Ростовской области, – влечет наложение административного штрафа на граждан в размере от 1000 до 3000 рублей; на должностных лиц – от 10000 до 25000 рублей; на юридических лиц – от 20000 до 50000 рублей.</w:t>
      </w:r>
    </w:p>
    <w:p w:rsidR="00D077BD" w:rsidRPr="00D077BD" w:rsidRDefault="00D077BD" w:rsidP="00D077BD">
      <w:pPr>
        <w:shd w:val="clear" w:color="auto" w:fill="FFFFFF" w:themeFill="background1"/>
        <w:spacing w:after="225" w:line="270" w:lineRule="atLeast"/>
        <w:rPr>
          <w:rFonts w:ascii="Tahoma" w:eastAsia="Times New Roman" w:hAnsi="Tahoma" w:cs="Tahoma"/>
          <w:color w:val="333333"/>
          <w:sz w:val="18"/>
          <w:szCs w:val="18"/>
          <w:lang w:eastAsia="ru-RU"/>
        </w:rPr>
      </w:pPr>
      <w:r w:rsidRPr="00D077B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Вызов пожарной охраны осуществляется по номеру «01» с городского телефона, «010» или «112» - с сотового телефона.</w:t>
      </w:r>
    </w:p>
    <w:p w:rsidR="00D077BD" w:rsidRPr="00D077BD" w:rsidRDefault="00D077BD" w:rsidP="00D077BD">
      <w:pPr>
        <w:shd w:val="clear" w:color="auto" w:fill="FFFFFF" w:themeFill="background1"/>
        <w:spacing w:after="225" w:line="270" w:lineRule="atLeast"/>
        <w:ind w:firstLine="73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4F4EC"/>
          <w:lang w:eastAsia="ru-RU"/>
        </w:rPr>
      </w:pPr>
      <w:r w:rsidRPr="00D077BD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4F4EC"/>
          <w:lang w:eastAsia="ru-RU"/>
        </w:rPr>
        <w:t>Поджигая сухую траву, пожнивные остатки или отходы каждый человек должен помнить и знать, что он поджигает наш общий дом, в котором мы живём. Поэтому, прежде чем бросить спичку, следует подумать, что эти действия нанесут непоправимый урон природе, государственному и личному имуществу! </w:t>
      </w:r>
    </w:p>
    <w:p w:rsidR="00264077" w:rsidRPr="00D077BD" w:rsidRDefault="00264077" w:rsidP="00D077BD">
      <w:pPr>
        <w:shd w:val="clear" w:color="auto" w:fill="FFFFFF" w:themeFill="background1"/>
      </w:pPr>
    </w:p>
    <w:sectPr w:rsidR="00264077" w:rsidRPr="00D077BD" w:rsidSect="004D616F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64"/>
    <w:rsid w:val="0004394E"/>
    <w:rsid w:val="001754CD"/>
    <w:rsid w:val="001E539D"/>
    <w:rsid w:val="00241816"/>
    <w:rsid w:val="00264077"/>
    <w:rsid w:val="002D6CC0"/>
    <w:rsid w:val="003B630B"/>
    <w:rsid w:val="004D616F"/>
    <w:rsid w:val="007B1D07"/>
    <w:rsid w:val="007D1736"/>
    <w:rsid w:val="00883931"/>
    <w:rsid w:val="00887268"/>
    <w:rsid w:val="00975330"/>
    <w:rsid w:val="009D426E"/>
    <w:rsid w:val="00BB3964"/>
    <w:rsid w:val="00BD3334"/>
    <w:rsid w:val="00CA1B25"/>
    <w:rsid w:val="00D077BD"/>
    <w:rsid w:val="00D76A7A"/>
    <w:rsid w:val="00DB5D1C"/>
    <w:rsid w:val="00E2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3334"/>
    <w:rPr>
      <w:b/>
      <w:bCs/>
    </w:rPr>
  </w:style>
  <w:style w:type="character" w:styleId="a5">
    <w:name w:val="Emphasis"/>
    <w:basedOn w:val="a0"/>
    <w:uiPriority w:val="20"/>
    <w:qFormat/>
    <w:rsid w:val="009753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</dc:creator>
  <cp:keywords/>
  <dc:description/>
  <cp:lastModifiedBy>user31</cp:lastModifiedBy>
  <cp:revision>18</cp:revision>
  <dcterms:created xsi:type="dcterms:W3CDTF">2019-08-05T07:41:00Z</dcterms:created>
  <dcterms:modified xsi:type="dcterms:W3CDTF">2019-08-05T08:06:00Z</dcterms:modified>
</cp:coreProperties>
</file>