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96" w:rsidRDefault="006A16D5" w:rsidP="00090433">
      <w:pPr>
        <w:keepNext/>
        <w:jc w:val="right"/>
        <w:outlineLvl w:val="1"/>
        <w:rPr>
          <w:rFonts w:eastAsia="Times New Roman" w:cs="Times New Roman"/>
          <w:bCs/>
          <w:iCs/>
          <w:sz w:val="24"/>
          <w:szCs w:val="24"/>
          <w:lang w:eastAsia="ru-RU"/>
        </w:rPr>
      </w:pPr>
      <w:bookmarkStart w:id="0" w:name="_Toc445799713"/>
      <w:bookmarkStart w:id="1" w:name="_Toc488073435"/>
      <w:bookmarkStart w:id="2" w:name="_GoBack"/>
      <w:bookmarkEnd w:id="2"/>
      <w:r w:rsidRPr="006A16D5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Приложение № </w:t>
      </w:r>
      <w:r w:rsidR="00996483">
        <w:rPr>
          <w:rFonts w:eastAsia="Times New Roman" w:cs="Times New Roman"/>
          <w:bCs/>
          <w:iCs/>
          <w:sz w:val="24"/>
          <w:szCs w:val="24"/>
          <w:lang w:eastAsia="ru-RU"/>
        </w:rPr>
        <w:t>2</w:t>
      </w:r>
    </w:p>
    <w:p w:rsidR="006A16D5" w:rsidRPr="006A16D5" w:rsidRDefault="006A16D5" w:rsidP="00090433">
      <w:pPr>
        <w:keepNext/>
        <w:jc w:val="right"/>
        <w:outlineLvl w:val="1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6A16D5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к </w:t>
      </w:r>
      <w:bookmarkEnd w:id="0"/>
      <w:bookmarkEnd w:id="1"/>
      <w:r w:rsidR="003D0C58">
        <w:rPr>
          <w:rFonts w:eastAsia="Times New Roman" w:cs="Times New Roman"/>
          <w:bCs/>
          <w:iCs/>
          <w:sz w:val="24"/>
          <w:szCs w:val="24"/>
          <w:lang w:eastAsia="ru-RU"/>
        </w:rPr>
        <w:t>информационному сообщению</w:t>
      </w:r>
    </w:p>
    <w:p w:rsidR="006A16D5" w:rsidRPr="006A16D5" w:rsidRDefault="006A16D5" w:rsidP="00090433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9"/>
        <w:gridCol w:w="4919"/>
      </w:tblGrid>
      <w:tr w:rsidR="006A16D5" w:rsidRPr="006A16D5" w:rsidTr="003D0C58">
        <w:trPr>
          <w:jc w:val="center"/>
        </w:trPr>
        <w:tc>
          <w:tcPr>
            <w:tcW w:w="4820" w:type="dxa"/>
            <w:vAlign w:val="center"/>
          </w:tcPr>
          <w:p w:rsidR="006A16D5" w:rsidRPr="006A16D5" w:rsidRDefault="006A16D5" w:rsidP="000904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6A16D5" w:rsidRPr="006A16D5" w:rsidRDefault="006A16D5" w:rsidP="00090433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Организатору аукциона:</w:t>
            </w:r>
          </w:p>
          <w:p w:rsidR="006A16D5" w:rsidRPr="006A16D5" w:rsidRDefault="000E235D" w:rsidP="0009043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23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53D10">
              <w:rPr>
                <w:rFonts w:eastAsia="Times New Roman" w:cs="Times New Roman"/>
                <w:sz w:val="24"/>
                <w:szCs w:val="24"/>
                <w:lang w:eastAsia="ru-RU"/>
              </w:rPr>
              <w:t>Семикаракорского городского поселения</w:t>
            </w:r>
          </w:p>
        </w:tc>
      </w:tr>
    </w:tbl>
    <w:p w:rsidR="006A16D5" w:rsidRPr="006A16D5" w:rsidRDefault="006A16D5" w:rsidP="006A16D5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6A16D5" w:rsidRPr="006A16D5" w:rsidRDefault="006A16D5" w:rsidP="006A16D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A16D5">
        <w:rPr>
          <w:rFonts w:eastAsia="Times New Roman" w:cs="Times New Roman"/>
          <w:b/>
          <w:sz w:val="24"/>
          <w:szCs w:val="24"/>
          <w:lang w:eastAsia="ru-RU"/>
        </w:rPr>
        <w:t>ЗАЯВКА</w:t>
      </w:r>
    </w:p>
    <w:p w:rsidR="00FD5920" w:rsidRPr="00FD5920" w:rsidRDefault="00FD5920" w:rsidP="00FD592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D5920">
        <w:rPr>
          <w:rFonts w:eastAsia="Times New Roman" w:cs="Times New Roman"/>
          <w:b/>
          <w:sz w:val="24"/>
          <w:szCs w:val="24"/>
          <w:lang w:eastAsia="ru-RU"/>
        </w:rPr>
        <w:t xml:space="preserve">на участие в аукционе в электронной форме </w:t>
      </w:r>
    </w:p>
    <w:p w:rsidR="00FD5920" w:rsidRDefault="00FD5920" w:rsidP="00FD592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D5920">
        <w:rPr>
          <w:rFonts w:eastAsia="Times New Roman" w:cs="Times New Roman"/>
          <w:b/>
          <w:sz w:val="24"/>
          <w:szCs w:val="24"/>
          <w:lang w:eastAsia="ru-RU"/>
        </w:rPr>
        <w:t xml:space="preserve">по продаже муниципального имущества, находящегося в муниципальной собственности </w:t>
      </w:r>
      <w:r w:rsidR="00253D10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FD5920">
        <w:rPr>
          <w:rFonts w:eastAsia="Times New Roman" w:cs="Times New Roman"/>
          <w:b/>
          <w:sz w:val="24"/>
          <w:szCs w:val="24"/>
          <w:lang w:eastAsia="ru-RU"/>
        </w:rPr>
        <w:t xml:space="preserve">дминистрации </w:t>
      </w:r>
      <w:proofErr w:type="spellStart"/>
      <w:r w:rsidR="00253D10">
        <w:rPr>
          <w:rFonts w:eastAsia="Times New Roman" w:cs="Times New Roman"/>
          <w:b/>
          <w:sz w:val="24"/>
          <w:szCs w:val="24"/>
          <w:lang w:eastAsia="ru-RU"/>
        </w:rPr>
        <w:t>Семикаракорскогого</w:t>
      </w:r>
      <w:proofErr w:type="spellEnd"/>
      <w:r w:rsidR="00253D10">
        <w:rPr>
          <w:rFonts w:eastAsia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Pr="00FD592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6A16D5" w:rsidRPr="00090433" w:rsidRDefault="006A16D5" w:rsidP="00FD592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0433">
        <w:rPr>
          <w:rFonts w:eastAsia="Times New Roman" w:cs="Times New Roman"/>
          <w:b/>
          <w:sz w:val="24"/>
          <w:szCs w:val="24"/>
          <w:lang w:eastAsia="ru-RU"/>
        </w:rPr>
        <w:t>(для физических лиц, в том числе для индивидуальных предпринимателей)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48"/>
      </w:tblGrid>
      <w:tr w:rsidR="006A16D5" w:rsidRPr="006A16D5" w:rsidTr="008972B5">
        <w:tc>
          <w:tcPr>
            <w:tcW w:w="5000" w:type="pct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16D5" w:rsidRPr="00A90F0C" w:rsidTr="006A16D5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</w:tcPr>
          <w:p w:rsidR="006A16D5" w:rsidRPr="00A90F0C" w:rsidRDefault="006A16D5" w:rsidP="006A16D5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A90F0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(фамилия, имя, отчество  лица, подающего заявку)</w:t>
            </w:r>
          </w:p>
        </w:tc>
      </w:tr>
      <w:tr w:rsidR="006A16D5" w:rsidRPr="006A16D5" w:rsidTr="006A16D5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D5" w:rsidRPr="006A16D5" w:rsidRDefault="006A16D5" w:rsidP="006A16D5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2"/>
        <w:gridCol w:w="5521"/>
        <w:gridCol w:w="3492"/>
        <w:gridCol w:w="43"/>
      </w:tblGrid>
      <w:tr w:rsidR="006A16D5" w:rsidRPr="006A16D5" w:rsidTr="006A16D5">
        <w:trPr>
          <w:trHeight w:val="70"/>
          <w:jc w:val="center"/>
        </w:trPr>
        <w:tc>
          <w:tcPr>
            <w:tcW w:w="3258" w:type="pct"/>
            <w:gridSpan w:val="2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gridSpan w:val="2"/>
          </w:tcPr>
          <w:p w:rsidR="006A16D5" w:rsidRPr="006A16D5" w:rsidRDefault="006A16D5" w:rsidP="006A16D5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именуемый далее Претендент,</w:t>
            </w:r>
          </w:p>
        </w:tc>
      </w:tr>
      <w:tr w:rsidR="006A16D5" w:rsidRPr="006A16D5" w:rsidTr="006A16D5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jc w:val="center"/>
        </w:trPr>
        <w:tc>
          <w:tcPr>
            <w:tcW w:w="4979" w:type="pct"/>
            <w:gridSpan w:val="3"/>
            <w:tcFitText/>
          </w:tcPr>
          <w:p w:rsidR="006A16D5" w:rsidRPr="006A16D5" w:rsidRDefault="006A16D5" w:rsidP="006A16D5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05F5">
              <w:rPr>
                <w:rFonts w:eastAsia="Times New Roman" w:cs="Times New Roman"/>
                <w:spacing w:val="40"/>
                <w:sz w:val="24"/>
                <w:szCs w:val="24"/>
                <w:lang w:eastAsia="ru-RU"/>
              </w:rPr>
              <w:t>удостоверение личности (наименование документа, серия, дата и мест</w:t>
            </w:r>
            <w:r w:rsidRPr="004305F5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</w:p>
        </w:tc>
      </w:tr>
      <w:tr w:rsidR="006A16D5" w:rsidRPr="006A16D5" w:rsidTr="006A16D5">
        <w:tblPrEx>
          <w:tblCellMar>
            <w:left w:w="108" w:type="dxa"/>
            <w:right w:w="108" w:type="dxa"/>
          </w:tblCellMar>
        </w:tblPrEx>
        <w:trPr>
          <w:gridAfter w:val="1"/>
          <w:wAfter w:w="21" w:type="pct"/>
          <w:jc w:val="center"/>
        </w:trPr>
        <w:tc>
          <w:tcPr>
            <w:tcW w:w="538" w:type="pct"/>
          </w:tcPr>
          <w:p w:rsidR="006A16D5" w:rsidRPr="006A16D5" w:rsidRDefault="006A16D5" w:rsidP="006A16D5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выдачи):</w:t>
            </w:r>
          </w:p>
        </w:tc>
        <w:tc>
          <w:tcPr>
            <w:tcW w:w="4441" w:type="pct"/>
            <w:gridSpan w:val="2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D5" w:rsidRPr="006A16D5" w:rsidRDefault="006A16D5" w:rsidP="006A16D5">
      <w:pPr>
        <w:jc w:val="left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0"/>
      </w:tblGrid>
      <w:tr w:rsidR="006A16D5" w:rsidRPr="006A16D5" w:rsidTr="008972B5">
        <w:tc>
          <w:tcPr>
            <w:tcW w:w="5000" w:type="pct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16D5" w:rsidRPr="00A90F0C" w:rsidTr="008972B5">
        <w:trPr>
          <w:trHeight w:val="70"/>
        </w:trPr>
        <w:tc>
          <w:tcPr>
            <w:tcW w:w="5000" w:type="pct"/>
            <w:tcBorders>
              <w:top w:val="single" w:sz="4" w:space="0" w:color="auto"/>
            </w:tcBorders>
          </w:tcPr>
          <w:p w:rsidR="006A16D5" w:rsidRPr="00A90F0C" w:rsidRDefault="006A16D5" w:rsidP="006A16D5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A90F0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(все графы заполняются  в электронном виде или от руки печатными буквами)</w:t>
            </w:r>
          </w:p>
        </w:tc>
      </w:tr>
      <w:tr w:rsidR="006A16D5" w:rsidRPr="006A16D5" w:rsidTr="008972B5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D5" w:rsidRPr="006A16D5" w:rsidRDefault="006A16D5" w:rsidP="006A16D5">
      <w:pPr>
        <w:jc w:val="left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19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7"/>
      </w:tblGrid>
      <w:tr w:rsidR="006A16D5" w:rsidRPr="006A16D5" w:rsidTr="008972B5">
        <w:trPr>
          <w:jc w:val="center"/>
        </w:trPr>
        <w:tc>
          <w:tcPr>
            <w:tcW w:w="9390" w:type="dxa"/>
            <w:tcFitText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05F5">
              <w:rPr>
                <w:rFonts w:eastAsia="Times New Roman" w:cs="Times New Roman"/>
                <w:spacing w:val="34"/>
                <w:sz w:val="24"/>
                <w:szCs w:val="24"/>
                <w:lang w:eastAsia="ru-RU"/>
              </w:rPr>
              <w:t>адрес Претендента, банковские реквизиты, телефон для связи, электронны</w:t>
            </w:r>
            <w:r w:rsidRPr="004305F5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й</w:t>
            </w:r>
          </w:p>
        </w:tc>
      </w:tr>
    </w:tbl>
    <w:p w:rsidR="006A16D5" w:rsidRPr="006A16D5" w:rsidRDefault="006A16D5" w:rsidP="006A16D5">
      <w:pPr>
        <w:jc w:val="left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9248"/>
      </w:tblGrid>
      <w:tr w:rsidR="006A16D5" w:rsidRPr="006A16D5" w:rsidTr="008972B5">
        <w:trPr>
          <w:jc w:val="center"/>
        </w:trPr>
        <w:tc>
          <w:tcPr>
            <w:tcW w:w="856" w:type="dxa"/>
          </w:tcPr>
          <w:p w:rsidR="006A16D5" w:rsidRPr="006A16D5" w:rsidRDefault="006A16D5" w:rsidP="006A16D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D5" w:rsidRPr="006A16D5" w:rsidRDefault="006A16D5" w:rsidP="006A16D5">
      <w:pPr>
        <w:jc w:val="left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1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7"/>
        <w:gridCol w:w="1640"/>
        <w:gridCol w:w="5373"/>
      </w:tblGrid>
      <w:tr w:rsidR="006A16D5" w:rsidRPr="006A16D5" w:rsidTr="008972B5">
        <w:trPr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16D5" w:rsidRPr="006A16D5" w:rsidTr="008972B5">
        <w:trPr>
          <w:jc w:val="right"/>
        </w:trPr>
        <w:tc>
          <w:tcPr>
            <w:tcW w:w="2353" w:type="pct"/>
            <w:gridSpan w:val="2"/>
          </w:tcPr>
          <w:p w:rsidR="006A16D5" w:rsidRPr="006A16D5" w:rsidRDefault="006A16D5" w:rsidP="006A16D5">
            <w:pPr>
              <w:ind w:firstLine="71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Доверенное лицо Претендента </w:t>
            </w:r>
          </w:p>
        </w:tc>
        <w:tc>
          <w:tcPr>
            <w:tcW w:w="2647" w:type="pct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16D5" w:rsidRPr="00A90F0C" w:rsidTr="008972B5">
        <w:trPr>
          <w:jc w:val="right"/>
        </w:trPr>
        <w:tc>
          <w:tcPr>
            <w:tcW w:w="2353" w:type="pct"/>
            <w:gridSpan w:val="2"/>
          </w:tcPr>
          <w:p w:rsidR="006A16D5" w:rsidRPr="00A90F0C" w:rsidRDefault="006A16D5" w:rsidP="006A16D5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</w:tcPr>
          <w:p w:rsidR="006A16D5" w:rsidRPr="00A90F0C" w:rsidRDefault="006A16D5" w:rsidP="006A16D5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A90F0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(ФИО)</w:t>
            </w:r>
          </w:p>
        </w:tc>
      </w:tr>
      <w:tr w:rsidR="006A16D5" w:rsidRPr="006A16D5" w:rsidTr="008972B5">
        <w:trPr>
          <w:jc w:val="right"/>
        </w:trPr>
        <w:tc>
          <w:tcPr>
            <w:tcW w:w="1545" w:type="pct"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3455" w:type="pct"/>
            <w:gridSpan w:val="2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D5" w:rsidRPr="006A16D5" w:rsidRDefault="006A16D5" w:rsidP="006A16D5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1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0"/>
      </w:tblGrid>
      <w:tr w:rsidR="006A16D5" w:rsidRPr="006A16D5" w:rsidTr="008972B5">
        <w:trPr>
          <w:jc w:val="right"/>
        </w:trPr>
        <w:tc>
          <w:tcPr>
            <w:tcW w:w="5000" w:type="pct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D5" w:rsidRPr="006A16D5" w:rsidRDefault="006A16D5" w:rsidP="006A16D5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1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9"/>
        <w:gridCol w:w="4511"/>
      </w:tblGrid>
      <w:tr w:rsidR="006A16D5" w:rsidRPr="006A16D5" w:rsidTr="008972B5">
        <w:trPr>
          <w:jc w:val="right"/>
        </w:trPr>
        <w:tc>
          <w:tcPr>
            <w:tcW w:w="2778" w:type="pct"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удостоверение личности доверенного лица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16D5" w:rsidRPr="00A90F0C" w:rsidTr="008972B5">
        <w:trPr>
          <w:jc w:val="right"/>
        </w:trPr>
        <w:tc>
          <w:tcPr>
            <w:tcW w:w="5000" w:type="pct"/>
            <w:gridSpan w:val="2"/>
            <w:vAlign w:val="center"/>
          </w:tcPr>
          <w:p w:rsidR="006A16D5" w:rsidRPr="00A90F0C" w:rsidRDefault="006A16D5" w:rsidP="006A16D5">
            <w:pPr>
              <w:ind w:left="5364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A90F0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(наименование документа,</w:t>
            </w:r>
          </w:p>
        </w:tc>
      </w:tr>
      <w:tr w:rsidR="006A16D5" w:rsidRPr="006A16D5" w:rsidTr="008972B5">
        <w:trPr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16D5" w:rsidRPr="00A90F0C" w:rsidTr="008972B5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6A16D5" w:rsidRPr="00A90F0C" w:rsidRDefault="006A16D5" w:rsidP="006A16D5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A90F0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наименование документа, серия, дата и место выдачи)</w:t>
            </w:r>
          </w:p>
        </w:tc>
      </w:tr>
    </w:tbl>
    <w:p w:rsidR="006A16D5" w:rsidRPr="006A16D5" w:rsidRDefault="006A16D5" w:rsidP="006A16D5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6"/>
        <w:gridCol w:w="308"/>
        <w:gridCol w:w="461"/>
        <w:gridCol w:w="307"/>
        <w:gridCol w:w="1093"/>
        <w:gridCol w:w="511"/>
        <w:gridCol w:w="402"/>
        <w:gridCol w:w="760"/>
      </w:tblGrid>
      <w:tr w:rsidR="006A16D5" w:rsidRPr="006A16D5" w:rsidTr="008972B5">
        <w:trPr>
          <w:trHeight w:val="284"/>
          <w:jc w:val="center"/>
        </w:trPr>
        <w:tc>
          <w:tcPr>
            <w:tcW w:w="5812" w:type="dxa"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принимая решение об участии в назначенном на</w:t>
            </w:r>
          </w:p>
        </w:tc>
        <w:tc>
          <w:tcPr>
            <w:tcW w:w="284" w:type="dxa"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A16D5" w:rsidRPr="006A16D5" w:rsidRDefault="006A16D5" w:rsidP="006A16D5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8"/>
        <w:gridCol w:w="4802"/>
        <w:gridCol w:w="3808"/>
      </w:tblGrid>
      <w:tr w:rsidR="006A16D5" w:rsidRPr="006A16D5" w:rsidTr="006A16D5">
        <w:trPr>
          <w:jc w:val="center"/>
        </w:trPr>
        <w:tc>
          <w:tcPr>
            <w:tcW w:w="1418" w:type="dxa"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6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аукционе № 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FitText/>
          </w:tcPr>
          <w:p w:rsidR="006A16D5" w:rsidRPr="006A16D5" w:rsidRDefault="006A16D5" w:rsidP="006A16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05F5">
              <w:rPr>
                <w:rFonts w:eastAsia="Times New Roman" w:cs="Times New Roman"/>
                <w:spacing w:val="50"/>
                <w:sz w:val="24"/>
                <w:szCs w:val="24"/>
                <w:lang w:eastAsia="ru-RU"/>
              </w:rPr>
              <w:t>по продаже находящегос</w:t>
            </w:r>
            <w:r w:rsidRPr="004305F5">
              <w:rPr>
                <w:rFonts w:eastAsia="Times New Roman" w:cs="Times New Roman"/>
                <w:spacing w:val="17"/>
                <w:sz w:val="24"/>
                <w:szCs w:val="24"/>
                <w:lang w:eastAsia="ru-RU"/>
              </w:rPr>
              <w:t>я</w:t>
            </w:r>
          </w:p>
        </w:tc>
      </w:tr>
    </w:tbl>
    <w:p w:rsidR="006A16D5" w:rsidRPr="006A16D5" w:rsidRDefault="006A16D5" w:rsidP="006A16D5">
      <w:pPr>
        <w:rPr>
          <w:rFonts w:eastAsia="Times New Roman" w:cs="Times New Roman"/>
          <w:spacing w:val="12"/>
          <w:sz w:val="6"/>
          <w:szCs w:val="6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090433" w:rsidRPr="004305F5" w:rsidTr="00090433">
        <w:tc>
          <w:tcPr>
            <w:tcW w:w="9356" w:type="dxa"/>
          </w:tcPr>
          <w:p w:rsidR="00090433" w:rsidRPr="004305F5" w:rsidRDefault="00090433" w:rsidP="000904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05F5">
              <w:rPr>
                <w:rFonts w:eastAsia="Times New Roman" w:cs="Times New Roman"/>
                <w:spacing w:val="12"/>
                <w:sz w:val="24"/>
                <w:szCs w:val="24"/>
                <w:lang w:eastAsia="ru-RU"/>
              </w:rPr>
              <w:t xml:space="preserve">в </w:t>
            </w:r>
            <w:r w:rsidRPr="004305F5">
              <w:rPr>
                <w:rFonts w:eastAsia="Times New Roman" w:cs="Times New Roman"/>
                <w:spacing w:val="17"/>
                <w:sz w:val="24"/>
                <w:szCs w:val="24"/>
                <w:lang w:eastAsia="ru-RU"/>
              </w:rPr>
              <w:t>муниципальной</w:t>
            </w:r>
            <w:r w:rsidRPr="004305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собственности Администрации Семикаракорского городского поселения имущества:</w:t>
            </w:r>
          </w:p>
        </w:tc>
      </w:tr>
    </w:tbl>
    <w:p w:rsidR="000E235D" w:rsidRPr="004305F5" w:rsidRDefault="00090433" w:rsidP="006A16D5">
      <w:pPr>
        <w:ind w:firstLine="720"/>
        <w:rPr>
          <w:sz w:val="24"/>
          <w:szCs w:val="24"/>
        </w:rPr>
      </w:pPr>
      <w:r w:rsidRPr="004305F5">
        <w:rPr>
          <w:sz w:val="24"/>
          <w:szCs w:val="24"/>
        </w:rPr>
        <w:t>Электроснабжение</w:t>
      </w:r>
      <w:r w:rsidRPr="004305F5">
        <w:rPr>
          <w:color w:val="FF0000"/>
          <w:sz w:val="24"/>
          <w:szCs w:val="24"/>
        </w:rPr>
        <w:t xml:space="preserve"> </w:t>
      </w:r>
      <w:r w:rsidRPr="004305F5">
        <w:rPr>
          <w:sz w:val="24"/>
          <w:szCs w:val="24"/>
        </w:rPr>
        <w:t xml:space="preserve">двухквартирных жилых домов, протяженностью 600 метров, кадастровый номер 61:35:0110205:205 с КТП - 160 10/04 по адресу: Ростовская область, Семикаракорский район, г. </w:t>
      </w:r>
      <w:proofErr w:type="spellStart"/>
      <w:r w:rsidRPr="004305F5">
        <w:rPr>
          <w:sz w:val="24"/>
          <w:szCs w:val="24"/>
        </w:rPr>
        <w:t>Семикаракорск</w:t>
      </w:r>
      <w:proofErr w:type="spellEnd"/>
      <w:r w:rsidRPr="004305F5">
        <w:rPr>
          <w:sz w:val="24"/>
          <w:szCs w:val="24"/>
        </w:rPr>
        <w:t xml:space="preserve">, ул. </w:t>
      </w:r>
      <w:proofErr w:type="spellStart"/>
      <w:r w:rsidRPr="004305F5">
        <w:rPr>
          <w:sz w:val="24"/>
          <w:szCs w:val="24"/>
        </w:rPr>
        <w:t>Нижнедонская</w:t>
      </w:r>
      <w:proofErr w:type="spellEnd"/>
      <w:r w:rsidRPr="004305F5">
        <w:rPr>
          <w:sz w:val="24"/>
          <w:szCs w:val="24"/>
        </w:rPr>
        <w:t>. Приватизация электроснабжения</w:t>
      </w:r>
      <w:r w:rsidRPr="004305F5">
        <w:rPr>
          <w:color w:val="FF0000"/>
          <w:sz w:val="24"/>
          <w:szCs w:val="24"/>
        </w:rPr>
        <w:t xml:space="preserve"> </w:t>
      </w:r>
      <w:r w:rsidRPr="004305F5">
        <w:rPr>
          <w:sz w:val="24"/>
          <w:szCs w:val="24"/>
        </w:rPr>
        <w:t>двухквартирных жилых домов, протяженностью 600 метров, и КТП - 160 10/04,</w:t>
      </w:r>
      <w:r w:rsidRPr="004305F5">
        <w:rPr>
          <w:color w:val="FF0000"/>
          <w:sz w:val="24"/>
          <w:szCs w:val="24"/>
        </w:rPr>
        <w:t xml:space="preserve"> </w:t>
      </w:r>
      <w:r w:rsidRPr="004305F5">
        <w:rPr>
          <w:sz w:val="24"/>
          <w:szCs w:val="24"/>
        </w:rPr>
        <w:t xml:space="preserve">осуществляется одновременно с отчуждением победителю аукциона в собственность за плату земельного участка площадью 136,0 кв. м, кадастровый номер: 61:35:0110205:468, категория земель: земли населенных пунктов, вид разрешенного использования: под объекты электроснабжения. Адрес (местоположение): Ростовская область, Семикаракорский район, город </w:t>
      </w:r>
      <w:proofErr w:type="spellStart"/>
      <w:r w:rsidRPr="004305F5">
        <w:rPr>
          <w:sz w:val="24"/>
          <w:szCs w:val="24"/>
        </w:rPr>
        <w:t>Семикаракорск</w:t>
      </w:r>
      <w:proofErr w:type="spellEnd"/>
      <w:r w:rsidRPr="004305F5">
        <w:rPr>
          <w:sz w:val="24"/>
          <w:szCs w:val="24"/>
        </w:rPr>
        <w:t xml:space="preserve">, улица </w:t>
      </w:r>
      <w:proofErr w:type="spellStart"/>
      <w:r w:rsidRPr="004305F5">
        <w:rPr>
          <w:sz w:val="24"/>
          <w:szCs w:val="24"/>
        </w:rPr>
        <w:t>Нижнедонская</w:t>
      </w:r>
      <w:proofErr w:type="spellEnd"/>
      <w:r w:rsidRPr="004305F5">
        <w:rPr>
          <w:sz w:val="24"/>
          <w:szCs w:val="24"/>
        </w:rPr>
        <w:t>, № 2,4,6,8,10,12.</w:t>
      </w:r>
    </w:p>
    <w:p w:rsidR="000E235D" w:rsidRPr="004305F5" w:rsidRDefault="000E235D" w:rsidP="000E235D">
      <w:pPr>
        <w:ind w:firstLine="720"/>
        <w:rPr>
          <w:rFonts w:eastAsia="Times New Roman" w:cs="Times New Roman"/>
          <w:b/>
          <w:sz w:val="24"/>
          <w:szCs w:val="24"/>
          <w:lang w:eastAsia="ru-RU"/>
        </w:rPr>
      </w:pPr>
      <w:r w:rsidRPr="004305F5">
        <w:rPr>
          <w:rFonts w:eastAsia="Times New Roman" w:cs="Times New Roman"/>
          <w:b/>
          <w:sz w:val="24"/>
          <w:szCs w:val="24"/>
          <w:lang w:eastAsia="ru-RU"/>
        </w:rPr>
        <w:t xml:space="preserve">С состоянием продаваемого объекта и документацией к нему </w:t>
      </w:r>
      <w:proofErr w:type="gramStart"/>
      <w:r w:rsidRPr="004305F5">
        <w:rPr>
          <w:rFonts w:eastAsia="Times New Roman" w:cs="Times New Roman"/>
          <w:b/>
          <w:sz w:val="24"/>
          <w:szCs w:val="24"/>
          <w:lang w:eastAsia="ru-RU"/>
        </w:rPr>
        <w:t>ознакомлен</w:t>
      </w:r>
      <w:proofErr w:type="gramEnd"/>
      <w:r w:rsidRPr="004305F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0E235D" w:rsidRPr="004305F5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305F5">
        <w:rPr>
          <w:rFonts w:eastAsia="Times New Roman" w:cs="Times New Roman"/>
          <w:sz w:val="24"/>
          <w:szCs w:val="24"/>
          <w:lang w:eastAsia="ru-RU"/>
        </w:rPr>
        <w:t>Обязуюсь:</w:t>
      </w:r>
    </w:p>
    <w:p w:rsidR="000E235D" w:rsidRPr="004305F5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305F5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4305F5">
        <w:rPr>
          <w:rFonts w:eastAsia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информационном сообщении о проведении аукциона в электронной форме, размещенном на странице официального сайта </w:t>
      </w:r>
      <w:r w:rsidR="00253D10" w:rsidRPr="004305F5">
        <w:rPr>
          <w:rFonts w:eastAsia="Times New Roman" w:cs="Times New Roman"/>
          <w:sz w:val="24"/>
          <w:szCs w:val="24"/>
          <w:lang w:eastAsia="ru-RU"/>
        </w:rPr>
        <w:t>Администрации Семикаракорского городского поселения</w:t>
      </w:r>
      <w:r w:rsidRPr="004305F5">
        <w:rPr>
          <w:rFonts w:eastAsia="Times New Roman" w:cs="Times New Roman"/>
          <w:sz w:val="24"/>
          <w:szCs w:val="24"/>
          <w:lang w:eastAsia="ru-RU"/>
        </w:rPr>
        <w:t xml:space="preserve"> (организатора торгов) в информационно-телекоммуникационной сети «Интернет» для размещения информации о торгах,</w:t>
      </w:r>
      <w:r w:rsidR="00253D10" w:rsidRPr="004305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305F5">
        <w:rPr>
          <w:rFonts w:eastAsia="Times New Roman" w:cs="Times New Roman"/>
          <w:sz w:val="24"/>
          <w:szCs w:val="24"/>
          <w:lang w:eastAsia="ru-RU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торгах </w:t>
      </w:r>
      <w:hyperlink r:id="rId5" w:history="1">
        <w:r w:rsidR="00253D10" w:rsidRPr="004305F5">
          <w:rPr>
            <w:rStyle w:val="a4"/>
            <w:sz w:val="24"/>
            <w:szCs w:val="24"/>
          </w:rPr>
          <w:t>www.torgi.gov.гu</w:t>
        </w:r>
      </w:hyperlink>
      <w:r w:rsidRPr="004305F5">
        <w:rPr>
          <w:rFonts w:eastAsia="Times New Roman" w:cs="Times New Roman"/>
          <w:sz w:val="24"/>
          <w:szCs w:val="24"/>
          <w:lang w:eastAsia="ru-RU"/>
        </w:rPr>
        <w:t>, а также порядок проведения аукциона, установленный законодательством Российской Федерации;</w:t>
      </w:r>
      <w:proofErr w:type="gramEnd"/>
    </w:p>
    <w:p w:rsidR="000E235D" w:rsidRPr="004305F5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305F5">
        <w:rPr>
          <w:rFonts w:eastAsia="Times New Roman" w:cs="Times New Roman"/>
          <w:sz w:val="24"/>
          <w:szCs w:val="24"/>
          <w:lang w:eastAsia="ru-RU"/>
        </w:rPr>
        <w:lastRenderedPageBreak/>
        <w:t>2) в случае признания победителем аукциона - в течени</w:t>
      </w:r>
      <w:proofErr w:type="gramStart"/>
      <w:r w:rsidRPr="004305F5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4305F5">
        <w:rPr>
          <w:rFonts w:eastAsia="Times New Roman" w:cs="Times New Roman"/>
          <w:sz w:val="24"/>
          <w:szCs w:val="24"/>
          <w:lang w:eastAsia="ru-RU"/>
        </w:rPr>
        <w:t xml:space="preserve"> пяти рабочих дней с даты подведения итогов аукциона заключить с Администрацией </w:t>
      </w:r>
      <w:r w:rsidR="00253D10" w:rsidRPr="004305F5">
        <w:rPr>
          <w:rFonts w:eastAsia="Times New Roman" w:cs="Times New Roman"/>
          <w:sz w:val="24"/>
          <w:szCs w:val="24"/>
          <w:lang w:eastAsia="ru-RU"/>
        </w:rPr>
        <w:t>Семикаракорского городского поселения</w:t>
      </w:r>
      <w:r w:rsidRPr="004305F5">
        <w:rPr>
          <w:rFonts w:eastAsia="Times New Roman" w:cs="Times New Roman"/>
          <w:sz w:val="24"/>
          <w:szCs w:val="24"/>
          <w:lang w:eastAsia="ru-RU"/>
        </w:rPr>
        <w:t xml:space="preserve"> договор купли-продажи имущества, находящегося в муниципальной собственности;</w:t>
      </w:r>
    </w:p>
    <w:p w:rsidR="000E235D" w:rsidRPr="004305F5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305F5">
        <w:rPr>
          <w:rFonts w:eastAsia="Times New Roman" w:cs="Times New Roman"/>
          <w:sz w:val="24"/>
          <w:szCs w:val="24"/>
          <w:lang w:eastAsia="ru-RU"/>
        </w:rPr>
        <w:t xml:space="preserve">3) уплатить Администрации </w:t>
      </w:r>
      <w:r w:rsidR="00253D10" w:rsidRPr="004305F5">
        <w:rPr>
          <w:rFonts w:eastAsia="Times New Roman" w:cs="Times New Roman"/>
          <w:sz w:val="24"/>
          <w:szCs w:val="24"/>
          <w:lang w:eastAsia="ru-RU"/>
        </w:rPr>
        <w:t>Семикаракорского городского поселения</w:t>
      </w:r>
      <w:r w:rsidRPr="004305F5">
        <w:rPr>
          <w:rFonts w:eastAsia="Times New Roman" w:cs="Times New Roman"/>
          <w:sz w:val="24"/>
          <w:szCs w:val="24"/>
          <w:lang w:eastAsia="ru-RU"/>
        </w:rPr>
        <w:t xml:space="preserve">  стоимость имущества, установленную по результатам аукциона, в сроки, определяемые договором купли – продажи.</w:t>
      </w:r>
    </w:p>
    <w:p w:rsidR="000E235D" w:rsidRPr="004305F5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305F5">
        <w:rPr>
          <w:rFonts w:eastAsia="Times New Roman" w:cs="Times New Roman"/>
          <w:sz w:val="24"/>
          <w:szCs w:val="24"/>
          <w:lang w:eastAsia="ru-RU"/>
        </w:rPr>
        <w:t>Нам известно, что в случае признания победителем аукциона и отказа или уклонения от заключения договора купли-продажи имущества, являющегося предметом аукциона, в сроки, установленные законодательством, внесенный задаток не возвращается.</w:t>
      </w:r>
    </w:p>
    <w:p w:rsidR="000E235D" w:rsidRPr="004305F5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0E235D" w:rsidRPr="000E235D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305F5">
        <w:rPr>
          <w:rFonts w:eastAsia="Times New Roman" w:cs="Times New Roman"/>
          <w:sz w:val="24"/>
          <w:szCs w:val="24"/>
          <w:lang w:eastAsia="ru-RU"/>
        </w:rPr>
        <w:t>Претендент (представитель Претендента, действующий по доверенности):</w:t>
      </w:r>
      <w:r w:rsidRPr="004305F5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________________________________________________________________________</w:t>
      </w:r>
    </w:p>
    <w:p w:rsidR="000E235D" w:rsidRPr="004305F5" w:rsidRDefault="000E235D" w:rsidP="000E235D">
      <w:pPr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0E235D">
        <w:rPr>
          <w:rFonts w:eastAsia="Times New Roman" w:cs="Times New Roman"/>
          <w:sz w:val="24"/>
          <w:szCs w:val="24"/>
          <w:lang w:eastAsia="ru-RU"/>
        </w:rPr>
        <w:t>(</w:t>
      </w:r>
      <w:r>
        <w:rPr>
          <w:rFonts w:eastAsia="Times New Roman" w:cs="Times New Roman"/>
          <w:sz w:val="24"/>
          <w:szCs w:val="24"/>
          <w:lang w:eastAsia="ru-RU"/>
        </w:rPr>
        <w:t>ФИО</w:t>
      </w:r>
      <w:r w:rsidRPr="000E23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305F5">
        <w:rPr>
          <w:rFonts w:eastAsia="Times New Roman" w:cs="Times New Roman"/>
          <w:sz w:val="20"/>
          <w:szCs w:val="20"/>
          <w:lang w:eastAsia="ru-RU"/>
        </w:rPr>
        <w:t>Претендента или его уполномоченного представителя, индивидуального предпринимателя)</w:t>
      </w:r>
    </w:p>
    <w:p w:rsidR="000E235D" w:rsidRPr="000E235D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0E235D" w:rsidRPr="004305F5" w:rsidRDefault="005E39C1" w:rsidP="000E235D">
      <w:pPr>
        <w:rPr>
          <w:rFonts w:eastAsia="Times New Roman" w:cs="Times New Roman"/>
          <w:sz w:val="18"/>
          <w:szCs w:val="18"/>
          <w:lang w:eastAsia="ru-RU"/>
        </w:rPr>
      </w:pPr>
      <w:r w:rsidRPr="005E39C1">
        <w:rPr>
          <w:rFonts w:eastAsia="Times New Roman" w:cs="Times New Roman"/>
          <w:b/>
          <w:sz w:val="24"/>
          <w:szCs w:val="24"/>
          <w:lang w:eastAsia="ru-RU"/>
        </w:rPr>
        <w:t>М.П</w:t>
      </w:r>
      <w:r w:rsidRPr="005E39C1">
        <w:rPr>
          <w:rFonts w:eastAsia="Times New Roman" w:cs="Times New Roman"/>
          <w:sz w:val="24"/>
          <w:szCs w:val="24"/>
          <w:lang w:eastAsia="ru-RU"/>
        </w:rPr>
        <w:t>. (</w:t>
      </w:r>
      <w:r w:rsidRPr="004305F5">
        <w:rPr>
          <w:rFonts w:eastAsia="Times New Roman" w:cs="Times New Roman"/>
          <w:sz w:val="16"/>
          <w:szCs w:val="16"/>
          <w:lang w:eastAsia="ru-RU"/>
        </w:rPr>
        <w:t>при наличии</w:t>
      </w:r>
      <w:r w:rsidRPr="005E39C1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0E235D" w:rsidRPr="004305F5">
        <w:rPr>
          <w:rFonts w:eastAsia="Times New Roman" w:cs="Times New Roman"/>
          <w:sz w:val="18"/>
          <w:szCs w:val="18"/>
          <w:lang w:eastAsia="ru-RU"/>
        </w:rPr>
        <w:t xml:space="preserve"> (подпись)</w:t>
      </w:r>
    </w:p>
    <w:p w:rsidR="000E235D" w:rsidRPr="000E235D" w:rsidRDefault="000E235D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6A16D5" w:rsidRPr="000E235D" w:rsidRDefault="006A16D5" w:rsidP="000E235D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sectPr w:rsidR="006A16D5" w:rsidRPr="000E235D" w:rsidSect="004305F5">
      <w:pgSz w:w="11906" w:h="16838"/>
      <w:pgMar w:top="425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D5"/>
    <w:rsid w:val="00090433"/>
    <w:rsid w:val="000E235D"/>
    <w:rsid w:val="001E5B55"/>
    <w:rsid w:val="00253D10"/>
    <w:rsid w:val="003D0C58"/>
    <w:rsid w:val="00407F52"/>
    <w:rsid w:val="004305F5"/>
    <w:rsid w:val="00446DD9"/>
    <w:rsid w:val="005E39C1"/>
    <w:rsid w:val="006A16D5"/>
    <w:rsid w:val="00787503"/>
    <w:rsid w:val="007A2273"/>
    <w:rsid w:val="00996483"/>
    <w:rsid w:val="009E7EA3"/>
    <w:rsid w:val="00A90F0C"/>
    <w:rsid w:val="00B56796"/>
    <w:rsid w:val="00D830C3"/>
    <w:rsid w:val="00E23564"/>
    <w:rsid w:val="00E37C15"/>
    <w:rsid w:val="00E522E6"/>
    <w:rsid w:val="00FD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unhideWhenUsed/>
    <w:rsid w:val="006A1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unhideWhenUsed/>
    <w:rsid w:val="006A1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&#1075;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user31</cp:lastModifiedBy>
  <cp:revision>2</cp:revision>
  <cp:lastPrinted>2019-11-20T08:32:00Z</cp:lastPrinted>
  <dcterms:created xsi:type="dcterms:W3CDTF">2019-11-20T13:29:00Z</dcterms:created>
  <dcterms:modified xsi:type="dcterms:W3CDTF">2019-11-20T13:29:00Z</dcterms:modified>
</cp:coreProperties>
</file>