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0D" w:rsidRDefault="00F6600D" w:rsidP="00170F17">
      <w:pPr>
        <w:ind w:right="-31"/>
        <w:jc w:val="center"/>
        <w:rPr>
          <w:sz w:val="28"/>
          <w:szCs w:val="28"/>
        </w:rPr>
      </w:pPr>
    </w:p>
    <w:p w:rsidR="009E1812" w:rsidRDefault="009E1812" w:rsidP="00170F17">
      <w:pPr>
        <w:ind w:right="-31"/>
        <w:jc w:val="center"/>
        <w:rPr>
          <w:sz w:val="28"/>
          <w:szCs w:val="28"/>
        </w:rPr>
      </w:pPr>
    </w:p>
    <w:p w:rsidR="00AA7AB6" w:rsidRDefault="00AA7AB6" w:rsidP="00170F17">
      <w:pPr>
        <w:ind w:right="-31"/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199"/>
        <w:tblW w:w="0" w:type="auto"/>
        <w:tblLook w:val="04A0" w:firstRow="1" w:lastRow="0" w:firstColumn="1" w:lastColumn="0" w:noHBand="0" w:noVBand="1"/>
      </w:tblPr>
      <w:tblGrid>
        <w:gridCol w:w="6419"/>
      </w:tblGrid>
      <w:tr w:rsidR="00BE66B5" w:rsidTr="00BE66B5"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BE66B5" w:rsidRPr="00A426E9" w:rsidRDefault="00BE66B5" w:rsidP="00BE66B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A426E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046FC2" w:rsidRDefault="00BE66B5" w:rsidP="00BE66B5">
            <w:pPr>
              <w:jc w:val="center"/>
              <w:rPr>
                <w:sz w:val="28"/>
                <w:szCs w:val="28"/>
              </w:rPr>
            </w:pPr>
            <w:r w:rsidRPr="00A426E9">
              <w:rPr>
                <w:sz w:val="28"/>
                <w:szCs w:val="28"/>
              </w:rPr>
              <w:t>к постановлению Администрации Семик</w:t>
            </w:r>
            <w:r>
              <w:rPr>
                <w:sz w:val="28"/>
                <w:szCs w:val="28"/>
              </w:rPr>
              <w:t xml:space="preserve">аракорского городского поселения </w:t>
            </w:r>
          </w:p>
          <w:p w:rsidR="00BE66B5" w:rsidRPr="00A426E9" w:rsidRDefault="00BE66B5" w:rsidP="00BE6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A7AB6">
              <w:rPr>
                <w:sz w:val="28"/>
                <w:szCs w:val="28"/>
              </w:rPr>
              <w:t>07</w:t>
            </w:r>
            <w:r w:rsidR="00046FC2">
              <w:rPr>
                <w:sz w:val="28"/>
                <w:szCs w:val="28"/>
              </w:rPr>
              <w:t>.</w:t>
            </w:r>
            <w:r w:rsidR="00AA7AB6">
              <w:rPr>
                <w:sz w:val="28"/>
                <w:szCs w:val="28"/>
              </w:rPr>
              <w:t>05</w:t>
            </w:r>
            <w:r w:rsidR="00046FC2">
              <w:rPr>
                <w:sz w:val="28"/>
                <w:szCs w:val="28"/>
              </w:rPr>
              <w:t>.202</w:t>
            </w:r>
            <w:r w:rsidR="00462B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</w:t>
            </w:r>
            <w:r w:rsidR="00046FC2">
              <w:rPr>
                <w:sz w:val="28"/>
                <w:szCs w:val="28"/>
              </w:rPr>
              <w:t xml:space="preserve"> </w:t>
            </w:r>
            <w:r w:rsidR="00AA7AB6">
              <w:rPr>
                <w:sz w:val="28"/>
                <w:szCs w:val="28"/>
              </w:rPr>
              <w:t>340</w:t>
            </w:r>
            <w:r>
              <w:rPr>
                <w:sz w:val="28"/>
                <w:szCs w:val="28"/>
              </w:rPr>
              <w:t xml:space="preserve"> </w:t>
            </w:r>
          </w:p>
          <w:p w:rsidR="00BE66B5" w:rsidRDefault="00BE66B5" w:rsidP="00BE66B5">
            <w:pPr>
              <w:ind w:left="6096"/>
              <w:jc w:val="right"/>
              <w:rPr>
                <w:szCs w:val="28"/>
              </w:rPr>
            </w:pPr>
          </w:p>
          <w:p w:rsidR="00BE66B5" w:rsidRDefault="00BE66B5" w:rsidP="00BE66B5">
            <w:pPr>
              <w:ind w:left="6096"/>
              <w:jc w:val="right"/>
              <w:rPr>
                <w:szCs w:val="28"/>
              </w:rPr>
            </w:pPr>
          </w:p>
        </w:tc>
      </w:tr>
    </w:tbl>
    <w:p w:rsidR="004048AC" w:rsidRDefault="004048AC" w:rsidP="00A426E9">
      <w:pPr>
        <w:jc w:val="center"/>
        <w:rPr>
          <w:sz w:val="28"/>
          <w:szCs w:val="28"/>
        </w:rPr>
      </w:pPr>
    </w:p>
    <w:p w:rsidR="004048AC" w:rsidRDefault="004048AC" w:rsidP="00A426E9">
      <w:pPr>
        <w:jc w:val="center"/>
        <w:rPr>
          <w:sz w:val="28"/>
          <w:szCs w:val="28"/>
        </w:rPr>
      </w:pPr>
    </w:p>
    <w:p w:rsidR="004048AC" w:rsidRDefault="004048AC" w:rsidP="00A426E9">
      <w:pPr>
        <w:jc w:val="center"/>
        <w:rPr>
          <w:sz w:val="28"/>
          <w:szCs w:val="28"/>
        </w:rPr>
      </w:pPr>
    </w:p>
    <w:p w:rsidR="00AA1342" w:rsidRDefault="00AA1342" w:rsidP="00A426E9">
      <w:pPr>
        <w:jc w:val="center"/>
        <w:rPr>
          <w:sz w:val="28"/>
          <w:szCs w:val="28"/>
        </w:rPr>
      </w:pPr>
    </w:p>
    <w:p w:rsidR="00AA1342" w:rsidRDefault="00AA1342" w:rsidP="00A426E9">
      <w:pPr>
        <w:jc w:val="center"/>
        <w:rPr>
          <w:sz w:val="28"/>
          <w:szCs w:val="28"/>
        </w:rPr>
      </w:pPr>
    </w:p>
    <w:p w:rsidR="00AA1342" w:rsidRDefault="00AA1342" w:rsidP="00A426E9">
      <w:pPr>
        <w:jc w:val="center"/>
        <w:rPr>
          <w:sz w:val="28"/>
          <w:szCs w:val="28"/>
        </w:rPr>
      </w:pPr>
    </w:p>
    <w:p w:rsidR="00AA1342" w:rsidRDefault="00AA1342" w:rsidP="00AA1342">
      <w:pPr>
        <w:jc w:val="both"/>
        <w:rPr>
          <w:szCs w:val="28"/>
        </w:rPr>
      </w:pPr>
    </w:p>
    <w:p w:rsidR="00434904" w:rsidRDefault="00434904" w:rsidP="00AA1342">
      <w:pPr>
        <w:jc w:val="center"/>
        <w:rPr>
          <w:sz w:val="28"/>
          <w:szCs w:val="28"/>
        </w:rPr>
      </w:pPr>
    </w:p>
    <w:p w:rsidR="00B67FD3" w:rsidRDefault="007B6A7A" w:rsidP="00BE66B5">
      <w:pPr>
        <w:jc w:val="center"/>
        <w:rPr>
          <w:sz w:val="28"/>
          <w:szCs w:val="28"/>
        </w:rPr>
      </w:pPr>
      <w:r w:rsidRPr="00341DFC">
        <w:rPr>
          <w:sz w:val="28"/>
          <w:szCs w:val="28"/>
        </w:rPr>
        <w:t>ИЗВЕЩЕНИЕ</w:t>
      </w:r>
      <w:r w:rsidR="00B67FD3">
        <w:rPr>
          <w:sz w:val="28"/>
          <w:szCs w:val="28"/>
        </w:rPr>
        <w:t xml:space="preserve"> </w:t>
      </w:r>
    </w:p>
    <w:p w:rsidR="007B6A7A" w:rsidRPr="00341DFC" w:rsidRDefault="00B67FD3" w:rsidP="00BE66B5">
      <w:pPr>
        <w:jc w:val="center"/>
        <w:rPr>
          <w:sz w:val="28"/>
          <w:szCs w:val="28"/>
        </w:rPr>
      </w:pPr>
      <w:r w:rsidRPr="00D57F71">
        <w:rPr>
          <w:sz w:val="28"/>
          <w:szCs w:val="28"/>
        </w:rPr>
        <w:t>о проведении открытого аукциона в электронной форме на право размещения нестационарного торгового объекта на территории Семикаракорского городского поселения</w:t>
      </w:r>
    </w:p>
    <w:p w:rsidR="00341DFC" w:rsidRPr="000E5794" w:rsidRDefault="00341DFC" w:rsidP="00A426E9">
      <w:pPr>
        <w:jc w:val="center"/>
        <w:rPr>
          <w:sz w:val="26"/>
          <w:szCs w:val="26"/>
        </w:rPr>
      </w:pPr>
    </w:p>
    <w:p w:rsidR="007B6A7A" w:rsidRPr="00D75771" w:rsidRDefault="00341DFC" w:rsidP="00C52A49">
      <w:pPr>
        <w:ind w:left="-284"/>
        <w:jc w:val="both"/>
        <w:rPr>
          <w:sz w:val="28"/>
          <w:szCs w:val="28"/>
        </w:rPr>
      </w:pPr>
      <w:r w:rsidRPr="00D75771">
        <w:rPr>
          <w:sz w:val="24"/>
          <w:szCs w:val="24"/>
        </w:rPr>
        <w:t xml:space="preserve">       </w:t>
      </w:r>
      <w:r w:rsidR="00A426E9" w:rsidRPr="00D75771">
        <w:rPr>
          <w:sz w:val="28"/>
          <w:szCs w:val="28"/>
        </w:rPr>
        <w:t xml:space="preserve">Администрация Семикаракорского городского поселения извещает о проведении открытого аукциона в электронной форме на право размещения </w:t>
      </w:r>
      <w:r w:rsidR="007B6A7A" w:rsidRPr="00D75771">
        <w:rPr>
          <w:sz w:val="28"/>
          <w:szCs w:val="28"/>
        </w:rPr>
        <w:t>нестационарного торгового объекта</w:t>
      </w:r>
      <w:r w:rsidR="00A426E9" w:rsidRPr="00D75771">
        <w:rPr>
          <w:sz w:val="28"/>
          <w:szCs w:val="28"/>
        </w:rPr>
        <w:t xml:space="preserve"> на территории Семикаракорского городского</w:t>
      </w:r>
      <w:r w:rsidRPr="00D75771">
        <w:rPr>
          <w:sz w:val="28"/>
          <w:szCs w:val="28"/>
        </w:rPr>
        <w:t xml:space="preserve"> </w:t>
      </w:r>
      <w:r w:rsidR="00A426E9" w:rsidRPr="00D75771">
        <w:rPr>
          <w:sz w:val="28"/>
          <w:szCs w:val="28"/>
        </w:rPr>
        <w:t>поселения</w:t>
      </w:r>
      <w:r w:rsidRPr="00D75771">
        <w:rPr>
          <w:sz w:val="28"/>
          <w:szCs w:val="28"/>
        </w:rPr>
        <w:t>.</w:t>
      </w:r>
    </w:p>
    <w:p w:rsidR="00341DFC" w:rsidRPr="00D75771" w:rsidRDefault="00341DFC" w:rsidP="00C52A49">
      <w:pPr>
        <w:ind w:left="-284"/>
        <w:jc w:val="both"/>
        <w:rPr>
          <w:sz w:val="28"/>
          <w:szCs w:val="28"/>
        </w:rPr>
      </w:pPr>
      <w:r w:rsidRPr="00D75771">
        <w:rPr>
          <w:sz w:val="28"/>
          <w:szCs w:val="28"/>
        </w:rPr>
        <w:t xml:space="preserve">     Организатор приглашает всех лиц, заинтересованных в заключении договора о размещении нестационарного торгового объекта на территории Семикаракорского городского поселения подавать заявки на участие в электронном аукционе, информация о котором указана ниже, в соответствии с предметом аукциона (лотами) и в соответствии с процедурами, приведенными в настоящем извещении. </w:t>
      </w:r>
    </w:p>
    <w:p w:rsidR="00C52A49" w:rsidRPr="00D75771" w:rsidRDefault="00341DFC" w:rsidP="00C52A49">
      <w:pPr>
        <w:ind w:left="-284"/>
        <w:jc w:val="both"/>
        <w:rPr>
          <w:sz w:val="28"/>
          <w:szCs w:val="28"/>
        </w:rPr>
      </w:pPr>
      <w:r w:rsidRPr="00D75771">
        <w:rPr>
          <w:sz w:val="28"/>
          <w:szCs w:val="28"/>
        </w:rPr>
        <w:t xml:space="preserve">     </w:t>
      </w:r>
      <w:proofErr w:type="gramStart"/>
      <w:r w:rsidRPr="00D75771">
        <w:rPr>
          <w:sz w:val="28"/>
          <w:szCs w:val="28"/>
        </w:rPr>
        <w:t>Аукцион проводится</w:t>
      </w:r>
      <w:r w:rsidR="00C52A49" w:rsidRPr="00D75771">
        <w:rPr>
          <w:sz w:val="28"/>
          <w:szCs w:val="28"/>
        </w:rPr>
        <w:t xml:space="preserve">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  законом  от  28.12.2009  № 381-ФЗ «Об основах государственного регулирования  торговой  деятельности  в Российской Федерации», постановлением Правительства Ростовской области от 18.09.2015 № 583 «О некоторых вопросах, связанных с размещением нестационарных торговых</w:t>
      </w:r>
      <w:proofErr w:type="gramEnd"/>
      <w:r w:rsidR="00C52A49" w:rsidRPr="00D75771">
        <w:rPr>
          <w:sz w:val="28"/>
          <w:szCs w:val="28"/>
        </w:rPr>
        <w:t xml:space="preserve"> </w:t>
      </w:r>
      <w:proofErr w:type="gramStart"/>
      <w:r w:rsidR="00C52A49" w:rsidRPr="00D75771">
        <w:rPr>
          <w:sz w:val="28"/>
          <w:szCs w:val="28"/>
        </w:rPr>
        <w:t xml:space="preserve">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</w:t>
      </w:r>
      <w:r w:rsidR="00C52A49" w:rsidRPr="00DB20B9">
        <w:rPr>
          <w:sz w:val="28"/>
          <w:szCs w:val="28"/>
        </w:rPr>
        <w:t>постановлением Администрации Семикаракорского района от 2</w:t>
      </w:r>
      <w:r w:rsidR="007A3C87" w:rsidRPr="00DB20B9">
        <w:rPr>
          <w:sz w:val="28"/>
          <w:szCs w:val="28"/>
        </w:rPr>
        <w:t>3</w:t>
      </w:r>
      <w:r w:rsidR="00C52A49" w:rsidRPr="00DB20B9">
        <w:rPr>
          <w:sz w:val="28"/>
          <w:szCs w:val="28"/>
        </w:rPr>
        <w:t>.0</w:t>
      </w:r>
      <w:r w:rsidR="007A3C87" w:rsidRPr="00DB20B9">
        <w:rPr>
          <w:sz w:val="28"/>
          <w:szCs w:val="28"/>
        </w:rPr>
        <w:t>3</w:t>
      </w:r>
      <w:r w:rsidR="00C52A49" w:rsidRPr="00DB20B9">
        <w:rPr>
          <w:sz w:val="28"/>
          <w:szCs w:val="28"/>
        </w:rPr>
        <w:t>.20</w:t>
      </w:r>
      <w:r w:rsidR="007A3C87" w:rsidRPr="00DB20B9">
        <w:rPr>
          <w:sz w:val="28"/>
          <w:szCs w:val="28"/>
        </w:rPr>
        <w:t xml:space="preserve">22 </w:t>
      </w:r>
      <w:r w:rsidR="00C52A49" w:rsidRPr="00DB20B9">
        <w:rPr>
          <w:sz w:val="28"/>
          <w:szCs w:val="28"/>
        </w:rPr>
        <w:t>№ 3</w:t>
      </w:r>
      <w:r w:rsidR="007A3C87" w:rsidRPr="00DB20B9">
        <w:rPr>
          <w:sz w:val="28"/>
          <w:szCs w:val="28"/>
        </w:rPr>
        <w:t>63</w:t>
      </w:r>
      <w:r w:rsidR="00C52A49" w:rsidRPr="00DB20B9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Семикаракорского района»,</w:t>
      </w:r>
      <w:r w:rsidR="00C52A49" w:rsidRPr="00D75771">
        <w:rPr>
          <w:sz w:val="28"/>
          <w:szCs w:val="28"/>
        </w:rPr>
        <w:t xml:space="preserve"> постановлением Администрации Семикаракорского городского поселения от 29.12.2021 № 262 «Об утверждении Порядка организации и проведения открытого аукциона в электронной форме</w:t>
      </w:r>
      <w:proofErr w:type="gramEnd"/>
      <w:r w:rsidR="00C52A49" w:rsidRPr="00D75771">
        <w:rPr>
          <w:sz w:val="28"/>
          <w:szCs w:val="28"/>
        </w:rPr>
        <w:t xml:space="preserve"> на право размещения нестационарного торгового объекта на территории Семикаракорского городского поселения», Уставом муниципального образования «</w:t>
      </w:r>
      <w:proofErr w:type="spellStart"/>
      <w:r w:rsidR="00C52A49" w:rsidRPr="00D75771">
        <w:rPr>
          <w:sz w:val="28"/>
          <w:szCs w:val="28"/>
        </w:rPr>
        <w:t>Семикаракорское</w:t>
      </w:r>
      <w:proofErr w:type="spellEnd"/>
      <w:r w:rsidR="00C52A49" w:rsidRPr="00D75771">
        <w:rPr>
          <w:sz w:val="28"/>
          <w:szCs w:val="28"/>
        </w:rPr>
        <w:t xml:space="preserve"> городское поселение»</w:t>
      </w:r>
      <w:r w:rsidR="00C52A49" w:rsidRPr="00D75771">
        <w:rPr>
          <w:sz w:val="28"/>
          <w:szCs w:val="28"/>
        </w:rPr>
        <w:tab/>
      </w:r>
      <w:r w:rsidR="00F23CA0">
        <w:rPr>
          <w:sz w:val="28"/>
          <w:szCs w:val="28"/>
        </w:rPr>
        <w:t xml:space="preserve"> Семикаракорского района Ростовской области</w:t>
      </w:r>
    </w:p>
    <w:p w:rsidR="00341DFC" w:rsidRPr="00D75771" w:rsidRDefault="00341DFC" w:rsidP="00341DFC">
      <w:pPr>
        <w:jc w:val="both"/>
        <w:rPr>
          <w:sz w:val="28"/>
          <w:szCs w:val="28"/>
        </w:rPr>
      </w:pPr>
    </w:p>
    <w:p w:rsidR="005342A3" w:rsidRDefault="005342A3" w:rsidP="00BD1402">
      <w:pPr>
        <w:jc w:val="center"/>
        <w:rPr>
          <w:sz w:val="24"/>
          <w:szCs w:val="24"/>
        </w:rPr>
      </w:pPr>
    </w:p>
    <w:p w:rsidR="005342A3" w:rsidRDefault="005342A3" w:rsidP="00BD1402">
      <w:pPr>
        <w:jc w:val="center"/>
        <w:rPr>
          <w:sz w:val="24"/>
          <w:szCs w:val="24"/>
        </w:rPr>
      </w:pPr>
    </w:p>
    <w:p w:rsidR="005342A3" w:rsidRDefault="005342A3" w:rsidP="00BD1402">
      <w:pPr>
        <w:jc w:val="center"/>
        <w:rPr>
          <w:sz w:val="24"/>
          <w:szCs w:val="24"/>
        </w:rPr>
      </w:pPr>
    </w:p>
    <w:p w:rsidR="007B6A7A" w:rsidRPr="000E5794" w:rsidRDefault="007B6A7A" w:rsidP="00BD1402">
      <w:pPr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1. Общие положения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5"/>
        <w:gridCol w:w="3443"/>
        <w:gridCol w:w="5403"/>
      </w:tblGrid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№ п/п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Вид информации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Содержание информации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 торгов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Открытый аукцион в электронной форме на право размещения нестационарного торгового объекта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Предмет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Право на размещение нестационарного торгового объекта на земельных участках, в зданиях, строениях сооружениях, находящихся в муниципальной собственности, а также на </w:t>
            </w:r>
            <w:r w:rsidR="00762E0C">
              <w:rPr>
                <w:sz w:val="24"/>
                <w:szCs w:val="24"/>
              </w:rPr>
              <w:t xml:space="preserve">землях или </w:t>
            </w:r>
            <w:r w:rsidRPr="000E5794">
              <w:rPr>
                <w:sz w:val="24"/>
                <w:szCs w:val="24"/>
              </w:rPr>
              <w:t>земельных участках, государственная собственность на которые не разграничена, находящихся на территории</w:t>
            </w:r>
            <w:r w:rsidR="000E5794">
              <w:rPr>
                <w:sz w:val="24"/>
                <w:szCs w:val="24"/>
              </w:rPr>
              <w:t xml:space="preserve"> Семикаракорского городского поселения</w:t>
            </w:r>
          </w:p>
          <w:p w:rsidR="007B6A7A" w:rsidRPr="000E5794" w:rsidRDefault="007B6A7A" w:rsidP="000E5794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Основание для проведения электронного аукциона (решение уполномоченного органа местного самоуправления)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28" w:rsidRDefault="00527728" w:rsidP="0052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="00E45909">
              <w:rPr>
                <w:sz w:val="24"/>
                <w:szCs w:val="24"/>
              </w:rPr>
              <w:t xml:space="preserve">Семикаракорского городского поселения </w:t>
            </w:r>
            <w:r w:rsidR="00E45909" w:rsidRPr="00527728">
              <w:rPr>
                <w:sz w:val="24"/>
                <w:szCs w:val="24"/>
              </w:rPr>
              <w:t xml:space="preserve">от </w:t>
            </w:r>
          </w:p>
          <w:p w:rsidR="00E45909" w:rsidRPr="00E45909" w:rsidRDefault="00AA7AB6" w:rsidP="00527728">
            <w:pPr>
              <w:rPr>
                <w:sz w:val="24"/>
                <w:szCs w:val="24"/>
              </w:rPr>
            </w:pPr>
            <w:r w:rsidRPr="00AA7AB6">
              <w:rPr>
                <w:sz w:val="24"/>
                <w:szCs w:val="24"/>
              </w:rPr>
              <w:t>07</w:t>
            </w:r>
            <w:r w:rsidR="00527728" w:rsidRPr="00AA7AB6">
              <w:rPr>
                <w:sz w:val="24"/>
                <w:szCs w:val="24"/>
              </w:rPr>
              <w:t>.</w:t>
            </w:r>
            <w:r w:rsidR="00931164" w:rsidRPr="00AA7AB6">
              <w:rPr>
                <w:sz w:val="24"/>
                <w:szCs w:val="24"/>
              </w:rPr>
              <w:t>0</w:t>
            </w:r>
            <w:r w:rsidRPr="00AA7AB6">
              <w:rPr>
                <w:sz w:val="24"/>
                <w:szCs w:val="24"/>
              </w:rPr>
              <w:t>5</w:t>
            </w:r>
            <w:r w:rsidR="00527728" w:rsidRPr="00AA7AB6">
              <w:rPr>
                <w:sz w:val="24"/>
                <w:szCs w:val="24"/>
              </w:rPr>
              <w:t>.</w:t>
            </w:r>
            <w:r w:rsidR="00E45909" w:rsidRPr="00AA7AB6">
              <w:rPr>
                <w:sz w:val="24"/>
                <w:szCs w:val="24"/>
              </w:rPr>
              <w:t>202</w:t>
            </w:r>
            <w:r w:rsidR="0021540E" w:rsidRPr="00AA7AB6">
              <w:rPr>
                <w:sz w:val="24"/>
                <w:szCs w:val="24"/>
              </w:rPr>
              <w:t>5</w:t>
            </w:r>
            <w:r w:rsidR="00E45909" w:rsidRPr="00AA7AB6">
              <w:rPr>
                <w:sz w:val="24"/>
                <w:szCs w:val="24"/>
              </w:rPr>
              <w:t xml:space="preserve"> № </w:t>
            </w:r>
            <w:r w:rsidR="0021540E" w:rsidRPr="00AA7AB6">
              <w:rPr>
                <w:sz w:val="24"/>
                <w:szCs w:val="24"/>
              </w:rPr>
              <w:t>3</w:t>
            </w:r>
            <w:r w:rsidRPr="00AA7AB6">
              <w:rPr>
                <w:sz w:val="24"/>
                <w:szCs w:val="24"/>
              </w:rPr>
              <w:t>40</w:t>
            </w:r>
            <w:r w:rsidR="00FE4F9B">
              <w:rPr>
                <w:sz w:val="24"/>
                <w:szCs w:val="24"/>
              </w:rPr>
              <w:t xml:space="preserve"> </w:t>
            </w:r>
            <w:r w:rsidR="00E45909" w:rsidRPr="00FE4F9B">
              <w:rPr>
                <w:sz w:val="24"/>
                <w:szCs w:val="24"/>
              </w:rPr>
              <w:t>«</w:t>
            </w:r>
            <w:r w:rsidR="00E45909" w:rsidRPr="00E45909">
              <w:rPr>
                <w:sz w:val="24"/>
                <w:szCs w:val="24"/>
              </w:rPr>
              <w:t>О проведении открытого аукциона в электронной форме на право</w:t>
            </w:r>
            <w:r w:rsidR="00E45909">
              <w:rPr>
                <w:sz w:val="24"/>
                <w:szCs w:val="24"/>
              </w:rPr>
              <w:t xml:space="preserve"> </w:t>
            </w:r>
            <w:r w:rsidR="00E45909" w:rsidRPr="00E45909">
              <w:rPr>
                <w:sz w:val="24"/>
                <w:szCs w:val="24"/>
              </w:rPr>
              <w:t>размещения нестационарного торгового объекта на территории Семикаракорского городского поселения</w:t>
            </w:r>
            <w:r w:rsidR="00E45909">
              <w:rPr>
                <w:sz w:val="24"/>
                <w:szCs w:val="24"/>
              </w:rPr>
              <w:t>»</w:t>
            </w:r>
          </w:p>
          <w:p w:rsidR="00E45909" w:rsidRPr="00E45909" w:rsidRDefault="00E45909" w:rsidP="00E45909">
            <w:pPr>
              <w:ind w:left="10" w:firstLine="294"/>
              <w:rPr>
                <w:sz w:val="24"/>
                <w:szCs w:val="24"/>
              </w:rPr>
            </w:pP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6A047B" w:rsidRPr="000E5794" w:rsidTr="00E45909">
        <w:trPr>
          <w:trHeight w:val="111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47B" w:rsidRPr="000E5794" w:rsidRDefault="006A047B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 w:rsidP="00E45909">
            <w:pPr>
              <w:ind w:lef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организатора</w:t>
            </w:r>
            <w:r>
              <w:rPr>
                <w:sz w:val="24"/>
                <w:szCs w:val="24"/>
              </w:rPr>
              <w:tab/>
            </w:r>
            <w:r w:rsidRPr="000E5794">
              <w:rPr>
                <w:sz w:val="24"/>
                <w:szCs w:val="24"/>
              </w:rPr>
              <w:t xml:space="preserve">электронного аукциона </w:t>
            </w:r>
          </w:p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Семикаракорского городского поселения</w:t>
            </w:r>
          </w:p>
          <w:p w:rsidR="004C126A" w:rsidRDefault="006A047B" w:rsidP="004C1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346630, Ростовская область, </w:t>
            </w:r>
          </w:p>
          <w:p w:rsidR="006A047B" w:rsidRPr="000E5794" w:rsidRDefault="006A047B" w:rsidP="004C12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>, улица Ленина, 138</w:t>
            </w:r>
            <w:r w:rsidR="004C126A">
              <w:rPr>
                <w:sz w:val="24"/>
                <w:szCs w:val="24"/>
              </w:rPr>
              <w:t>.</w:t>
            </w:r>
          </w:p>
        </w:tc>
      </w:tr>
      <w:tr w:rsidR="006A047B" w:rsidRPr="000E5794" w:rsidTr="001E742B">
        <w:trPr>
          <w:trHeight w:val="1053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Местонахождение</w:t>
            </w:r>
            <w:r w:rsidRPr="000E5794">
              <w:rPr>
                <w:sz w:val="24"/>
                <w:szCs w:val="24"/>
              </w:rPr>
              <w:tab/>
            </w:r>
          </w:p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Default="006A047B" w:rsidP="00E45909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346630, Ростовская область, г. </w:t>
            </w:r>
            <w:proofErr w:type="spellStart"/>
            <w:r>
              <w:rPr>
                <w:sz w:val="24"/>
                <w:szCs w:val="24"/>
              </w:rPr>
              <w:t>Семикаракорск</w:t>
            </w:r>
            <w:proofErr w:type="spellEnd"/>
            <w:r>
              <w:rPr>
                <w:sz w:val="24"/>
                <w:szCs w:val="24"/>
              </w:rPr>
              <w:t>, улица Ленина, 138</w:t>
            </w:r>
          </w:p>
          <w:p w:rsidR="006A047B" w:rsidRDefault="006A047B" w:rsidP="00E45909">
            <w:pPr>
              <w:rPr>
                <w:sz w:val="24"/>
                <w:szCs w:val="24"/>
              </w:rPr>
            </w:pPr>
          </w:p>
        </w:tc>
      </w:tr>
      <w:tr w:rsidR="006A047B" w:rsidRPr="000E5794" w:rsidTr="001E742B">
        <w:trPr>
          <w:trHeight w:val="87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Default="006A047B">
            <w:pPr>
              <w:rPr>
                <w:sz w:val="24"/>
                <w:szCs w:val="24"/>
              </w:rPr>
            </w:pPr>
          </w:p>
          <w:p w:rsidR="006A047B" w:rsidRDefault="006A047B" w:rsidP="00E45909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Номер контактного телефона организатора аукциона</w:t>
            </w:r>
            <w:r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Default="006A047B" w:rsidP="009E1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8(86356) 4</w:t>
            </w:r>
            <w:r w:rsidR="009E18FF">
              <w:rPr>
                <w:sz w:val="24"/>
                <w:szCs w:val="24"/>
              </w:rPr>
              <w:t>1637</w:t>
            </w:r>
          </w:p>
        </w:tc>
      </w:tr>
      <w:tr w:rsidR="006A047B" w:rsidRPr="000E5794" w:rsidTr="001E742B">
        <w:trPr>
          <w:trHeight w:val="762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Default="006A047B">
            <w:pPr>
              <w:rPr>
                <w:sz w:val="24"/>
                <w:szCs w:val="24"/>
                <w:lang w:val="en-US"/>
              </w:rPr>
            </w:pPr>
            <w:r w:rsidRPr="000E5794">
              <w:rPr>
                <w:sz w:val="24"/>
                <w:szCs w:val="24"/>
              </w:rPr>
              <w:t xml:space="preserve">Адрес электронной почты </w:t>
            </w:r>
          </w:p>
          <w:p w:rsidR="006A047B" w:rsidRDefault="006A047B" w:rsidP="00E45909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</w:p>
          <w:p w:rsidR="006A047B" w:rsidRPr="006A047B" w:rsidRDefault="006A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gp</w:t>
            </w:r>
            <w:proofErr w:type="spellEnd"/>
            <w:r w:rsidRPr="006A047B">
              <w:rPr>
                <w:sz w:val="24"/>
                <w:szCs w:val="24"/>
              </w:rPr>
              <w:t>35367@</w:t>
            </w:r>
            <w:proofErr w:type="spellStart"/>
            <w:r>
              <w:rPr>
                <w:sz w:val="24"/>
                <w:szCs w:val="24"/>
                <w:lang w:val="en-US"/>
              </w:rPr>
              <w:t>donpac</w:t>
            </w:r>
            <w:proofErr w:type="spellEnd"/>
            <w:r w:rsidRPr="006A047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A047B" w:rsidRPr="000E5794" w:rsidRDefault="006A047B" w:rsidP="00E45909">
            <w:pPr>
              <w:rPr>
                <w:sz w:val="24"/>
                <w:szCs w:val="24"/>
              </w:rPr>
            </w:pPr>
          </w:p>
        </w:tc>
      </w:tr>
      <w:tr w:rsidR="006A047B" w:rsidRPr="000E5794" w:rsidTr="001E742B">
        <w:trPr>
          <w:trHeight w:val="1260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Адрес официального сайта в информационно-телекоммуникационной сети «Интернет»</w:t>
            </w:r>
            <w:r w:rsidRPr="000E5794">
              <w:rPr>
                <w:sz w:val="24"/>
                <w:szCs w:val="24"/>
              </w:rPr>
              <w:tab/>
            </w:r>
          </w:p>
          <w:p w:rsidR="006A047B" w:rsidRPr="000E5794" w:rsidRDefault="006A047B" w:rsidP="00E45909">
            <w:pPr>
              <w:rPr>
                <w:sz w:val="24"/>
                <w:szCs w:val="24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6A047B" w:rsidRDefault="006A047B">
            <w:pPr>
              <w:jc w:val="both"/>
              <w:rPr>
                <w:sz w:val="24"/>
                <w:szCs w:val="24"/>
              </w:rPr>
            </w:pPr>
          </w:p>
          <w:p w:rsidR="006A047B" w:rsidRPr="006A047B" w:rsidRDefault="00CD4B4C">
            <w:pPr>
              <w:jc w:val="both"/>
              <w:rPr>
                <w:sz w:val="24"/>
                <w:szCs w:val="24"/>
              </w:rPr>
            </w:pPr>
            <w:hyperlink r:id="rId9" w:history="1">
              <w:r w:rsidR="006A047B" w:rsidRPr="006A047B">
                <w:rPr>
                  <w:rStyle w:val="a4"/>
                  <w:sz w:val="24"/>
                  <w:szCs w:val="24"/>
                </w:rPr>
                <w:t>http://www.semikarakorsk-adm.ru/</w:t>
              </w:r>
            </w:hyperlink>
          </w:p>
          <w:p w:rsidR="006A047B" w:rsidRPr="006A047B" w:rsidRDefault="006A047B">
            <w:pPr>
              <w:jc w:val="both"/>
              <w:rPr>
                <w:sz w:val="24"/>
                <w:szCs w:val="24"/>
              </w:rPr>
            </w:pPr>
          </w:p>
          <w:p w:rsidR="006A047B" w:rsidRPr="000E5794" w:rsidRDefault="006A047B" w:rsidP="00E45909">
            <w:pPr>
              <w:rPr>
                <w:sz w:val="24"/>
                <w:szCs w:val="24"/>
              </w:rPr>
            </w:pPr>
          </w:p>
        </w:tc>
      </w:tr>
      <w:tr w:rsidR="006A047B" w:rsidRPr="000E5794" w:rsidTr="00E45909">
        <w:trPr>
          <w:trHeight w:val="126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0E5794" w:rsidRDefault="006A04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20" w:rsidRDefault="006A047B" w:rsidP="007E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  <w:p w:rsidR="006A047B" w:rsidRPr="000E5794" w:rsidRDefault="006A047B" w:rsidP="007E60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ab/>
            </w:r>
            <w:r w:rsidRPr="000E5794">
              <w:rPr>
                <w:sz w:val="24"/>
                <w:szCs w:val="24"/>
              </w:rPr>
              <w:t>наличии) ответственного должностного лица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7B" w:rsidRPr="006A047B" w:rsidRDefault="006A047B" w:rsidP="00AE3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Чайкина Оксана Юрьевна</w:t>
            </w:r>
            <w:r w:rsidR="007E6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заведующий се</w:t>
            </w:r>
            <w:r w:rsidR="009E18FF">
              <w:rPr>
                <w:sz w:val="24"/>
                <w:szCs w:val="24"/>
              </w:rPr>
              <w:t xml:space="preserve">ктором социально-экономического </w:t>
            </w:r>
            <w:r>
              <w:rPr>
                <w:sz w:val="24"/>
                <w:szCs w:val="24"/>
              </w:rPr>
              <w:t>развития</w:t>
            </w:r>
            <w:r w:rsidR="009E18FF">
              <w:rPr>
                <w:sz w:val="24"/>
                <w:szCs w:val="24"/>
              </w:rPr>
              <w:t>, поддержки предпринимательства</w:t>
            </w:r>
            <w:r>
              <w:rPr>
                <w:sz w:val="24"/>
                <w:szCs w:val="24"/>
              </w:rPr>
              <w:t xml:space="preserve"> </w:t>
            </w:r>
            <w:r w:rsidR="009E18FF">
              <w:rPr>
                <w:sz w:val="24"/>
                <w:szCs w:val="24"/>
              </w:rPr>
              <w:t xml:space="preserve">и организационной работы </w:t>
            </w:r>
            <w:r>
              <w:rPr>
                <w:sz w:val="24"/>
                <w:szCs w:val="24"/>
              </w:rPr>
              <w:t>отдела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Адрес Единого портала торгов 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Российской Федерации в информационно-телекоммуникационной сети «Интернет»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Сайт размещения информации:</w:t>
            </w:r>
          </w:p>
          <w:p w:rsidR="007B6A7A" w:rsidRPr="000E5794" w:rsidRDefault="00CD4B4C">
            <w:pPr>
              <w:jc w:val="both"/>
              <w:rPr>
                <w:sz w:val="24"/>
                <w:szCs w:val="24"/>
              </w:rPr>
            </w:pPr>
            <w:hyperlink r:id="rId10" w:history="1">
              <w:r w:rsidR="007B6A7A" w:rsidRPr="000E5794">
                <w:rPr>
                  <w:rStyle w:val="a4"/>
                  <w:sz w:val="24"/>
                  <w:szCs w:val="24"/>
                </w:rPr>
                <w:t>www.torgi.</w:t>
              </w:r>
              <w:proofErr w:type="spellStart"/>
              <w:r w:rsidR="007B6A7A" w:rsidRPr="000E579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proofErr w:type="spellEnd"/>
              <w:r w:rsidR="007B6A7A" w:rsidRPr="000E579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B6A7A" w:rsidRPr="000E5794"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4C126A" w:rsidP="004C12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и а</w:t>
            </w:r>
            <w:r w:rsidR="007B6A7A" w:rsidRPr="000E5794">
              <w:rPr>
                <w:sz w:val="24"/>
                <w:szCs w:val="24"/>
              </w:rPr>
              <w:t>дрес электронной площадки в информационно- телекоммуникационной сети «Интернет»</w:t>
            </w:r>
            <w:r w:rsidR="007B6A7A"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Default="004C12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Электронная торговая площадка</w:t>
            </w:r>
            <w:r w:rsidR="006A047B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E15D54" w:rsidRDefault="00CD4B4C">
            <w:pPr>
              <w:rPr>
                <w:sz w:val="24"/>
                <w:szCs w:val="24"/>
                <w:lang w:eastAsia="en-US"/>
              </w:rPr>
            </w:pPr>
            <w:hyperlink r:id="rId11" w:history="1">
              <w:r w:rsidR="00E15D54" w:rsidRPr="008F17B8">
                <w:rPr>
                  <w:rStyle w:val="a4"/>
                  <w:sz w:val="24"/>
                  <w:szCs w:val="24"/>
                  <w:lang w:eastAsia="en-US"/>
                </w:rPr>
                <w:t>https://www.rts-tender.ru/</w:t>
              </w:r>
            </w:hyperlink>
            <w:r w:rsidR="00E15D54">
              <w:rPr>
                <w:sz w:val="24"/>
                <w:szCs w:val="24"/>
                <w:lang w:eastAsia="en-US"/>
              </w:rPr>
              <w:t xml:space="preserve"> </w:t>
            </w:r>
          </w:p>
          <w:p w:rsidR="006A047B" w:rsidRPr="000E5794" w:rsidRDefault="006A047B">
            <w:pPr>
              <w:rPr>
                <w:sz w:val="24"/>
                <w:szCs w:val="24"/>
                <w:lang w:eastAsia="en-US"/>
              </w:rPr>
            </w:pPr>
          </w:p>
        </w:tc>
      </w:tr>
      <w:tr w:rsidR="00DA1B20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0" w:rsidRPr="000E5794" w:rsidRDefault="00DA1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0" w:rsidRPr="000E5794" w:rsidRDefault="00DA1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Аукционная комиссия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20" w:rsidRPr="000E5794" w:rsidRDefault="00DA1B20" w:rsidP="00AA7A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Определена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A07B9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 постановлени</w:t>
            </w:r>
            <w:r w:rsidR="003A07B9">
              <w:rPr>
                <w:sz w:val="24"/>
                <w:szCs w:val="24"/>
              </w:rPr>
              <w:t>ем</w:t>
            </w:r>
            <w:r>
              <w:rPr>
                <w:sz w:val="24"/>
                <w:szCs w:val="24"/>
              </w:rPr>
              <w:t xml:space="preserve"> Администрации Семикаракорского</w:t>
            </w:r>
            <w:r w:rsidR="003A07B9">
              <w:rPr>
                <w:sz w:val="24"/>
                <w:szCs w:val="24"/>
              </w:rPr>
              <w:t xml:space="preserve"> городского </w:t>
            </w:r>
            <w:r w:rsidR="003A07B9" w:rsidRPr="00FB47A9">
              <w:rPr>
                <w:sz w:val="24"/>
                <w:szCs w:val="24"/>
              </w:rPr>
              <w:t xml:space="preserve">поселения </w:t>
            </w:r>
            <w:r w:rsidR="003A07B9" w:rsidRPr="00AA7AB6">
              <w:rPr>
                <w:sz w:val="24"/>
                <w:szCs w:val="24"/>
              </w:rPr>
              <w:t xml:space="preserve">от </w:t>
            </w:r>
            <w:r w:rsidR="00AA7AB6" w:rsidRPr="00AA7AB6">
              <w:rPr>
                <w:sz w:val="24"/>
                <w:szCs w:val="24"/>
              </w:rPr>
              <w:t>07</w:t>
            </w:r>
            <w:r w:rsidR="0002357C" w:rsidRPr="00AA7AB6">
              <w:rPr>
                <w:sz w:val="24"/>
                <w:szCs w:val="24"/>
              </w:rPr>
              <w:t>.</w:t>
            </w:r>
            <w:r w:rsidR="005F1B93" w:rsidRPr="00AA7AB6">
              <w:rPr>
                <w:sz w:val="24"/>
                <w:szCs w:val="24"/>
              </w:rPr>
              <w:t>0</w:t>
            </w:r>
            <w:r w:rsidR="00AA7AB6" w:rsidRPr="00AA7AB6">
              <w:rPr>
                <w:sz w:val="24"/>
                <w:szCs w:val="24"/>
              </w:rPr>
              <w:t>5</w:t>
            </w:r>
            <w:r w:rsidR="0002357C" w:rsidRPr="00AA7AB6">
              <w:rPr>
                <w:sz w:val="24"/>
                <w:szCs w:val="24"/>
              </w:rPr>
              <w:t>.</w:t>
            </w:r>
            <w:r w:rsidR="00C62530" w:rsidRPr="00AA7AB6">
              <w:rPr>
                <w:sz w:val="24"/>
                <w:szCs w:val="24"/>
              </w:rPr>
              <w:t>202</w:t>
            </w:r>
            <w:r w:rsidR="005F1B93" w:rsidRPr="00AA7AB6">
              <w:rPr>
                <w:sz w:val="24"/>
                <w:szCs w:val="24"/>
              </w:rPr>
              <w:t>5</w:t>
            </w:r>
            <w:r w:rsidR="003A07B9" w:rsidRPr="00AA7AB6">
              <w:rPr>
                <w:sz w:val="24"/>
                <w:szCs w:val="24"/>
              </w:rPr>
              <w:t xml:space="preserve"> №</w:t>
            </w:r>
            <w:r w:rsidR="0002357C" w:rsidRPr="00AA7AB6">
              <w:rPr>
                <w:sz w:val="24"/>
                <w:szCs w:val="24"/>
              </w:rPr>
              <w:t xml:space="preserve"> </w:t>
            </w:r>
            <w:r w:rsidR="005F1B93" w:rsidRPr="00AA7AB6">
              <w:rPr>
                <w:sz w:val="24"/>
                <w:szCs w:val="24"/>
              </w:rPr>
              <w:t>3</w:t>
            </w:r>
            <w:r w:rsidR="00AA7AB6" w:rsidRPr="00AA7AB6">
              <w:rPr>
                <w:sz w:val="24"/>
                <w:szCs w:val="24"/>
              </w:rPr>
              <w:t>40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DA1B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7B6A7A" w:rsidRPr="000E5794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Место размещения нестационарного торгового объекта (адресный ориентир), технические характеристики нестационарного торгового объекта, (тип, описание внешнего вида, площадь, специализация нестационарного торгового объекта)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B9" w:rsidRDefault="003A07B9" w:rsidP="003A07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нестационарного торгового объекта (адресный ориентир), тип, размер, площадь, специализация нестационарного торгового объекта указаны в разделе 2 настоящего Извещения.</w:t>
            </w:r>
          </w:p>
          <w:p w:rsidR="00C62530" w:rsidRDefault="003A07B9" w:rsidP="00C62530">
            <w:pPr>
              <w:jc w:val="both"/>
              <w:rPr>
                <w:sz w:val="24"/>
                <w:szCs w:val="24"/>
              </w:rPr>
            </w:pPr>
            <w:r w:rsidRPr="00EA0613">
              <w:rPr>
                <w:sz w:val="24"/>
                <w:szCs w:val="24"/>
              </w:rPr>
              <w:t xml:space="preserve">НТО размещается в соответствии со схемой </w:t>
            </w:r>
            <w:r w:rsidR="007B6A7A" w:rsidRPr="00EA0613">
              <w:rPr>
                <w:sz w:val="24"/>
                <w:szCs w:val="24"/>
              </w:rPr>
              <w:t xml:space="preserve"> размещения нестационарн</w:t>
            </w:r>
            <w:r w:rsidRPr="00EA0613">
              <w:rPr>
                <w:sz w:val="24"/>
                <w:szCs w:val="24"/>
              </w:rPr>
              <w:t>ых</w:t>
            </w:r>
            <w:r w:rsidR="007B6A7A" w:rsidRPr="00EA0613">
              <w:rPr>
                <w:sz w:val="24"/>
                <w:szCs w:val="24"/>
              </w:rPr>
              <w:t xml:space="preserve"> торгов</w:t>
            </w:r>
            <w:r w:rsidRPr="00EA0613">
              <w:rPr>
                <w:sz w:val="24"/>
                <w:szCs w:val="24"/>
              </w:rPr>
              <w:t xml:space="preserve">ых </w:t>
            </w:r>
            <w:r w:rsidR="007B6A7A" w:rsidRPr="00EA0613">
              <w:rPr>
                <w:sz w:val="24"/>
                <w:szCs w:val="24"/>
              </w:rPr>
              <w:t xml:space="preserve"> объект</w:t>
            </w:r>
            <w:r w:rsidRPr="00EA0613">
              <w:rPr>
                <w:sz w:val="24"/>
                <w:szCs w:val="24"/>
              </w:rPr>
              <w:t>ов</w:t>
            </w:r>
            <w:r w:rsidR="007B6A7A" w:rsidRPr="00EA0613">
              <w:rPr>
                <w:sz w:val="24"/>
                <w:szCs w:val="24"/>
              </w:rPr>
              <w:t xml:space="preserve">, утвержденной </w:t>
            </w:r>
            <w:r w:rsidRPr="00EA0613">
              <w:rPr>
                <w:sz w:val="24"/>
                <w:szCs w:val="24"/>
              </w:rPr>
              <w:t>постановлением Администра</w:t>
            </w:r>
            <w:r w:rsidR="00EA0613" w:rsidRPr="00EA0613">
              <w:rPr>
                <w:sz w:val="24"/>
                <w:szCs w:val="24"/>
              </w:rPr>
              <w:t>ции Семикаракорского района от 23.03.</w:t>
            </w:r>
            <w:r w:rsidRPr="00EA0613">
              <w:rPr>
                <w:sz w:val="24"/>
                <w:szCs w:val="24"/>
              </w:rPr>
              <w:t>2022 №</w:t>
            </w:r>
            <w:r w:rsidR="00EA0613" w:rsidRPr="00EA0613">
              <w:rPr>
                <w:sz w:val="24"/>
                <w:szCs w:val="24"/>
              </w:rPr>
              <w:t xml:space="preserve"> 363</w:t>
            </w:r>
            <w:r w:rsidR="00C62530">
              <w:rPr>
                <w:sz w:val="24"/>
                <w:szCs w:val="24"/>
              </w:rPr>
              <w:t xml:space="preserve"> (в редакции постановления от </w:t>
            </w:r>
            <w:r w:rsidR="009E18FF">
              <w:rPr>
                <w:sz w:val="24"/>
                <w:szCs w:val="24"/>
              </w:rPr>
              <w:t>09</w:t>
            </w:r>
            <w:r w:rsidR="00C62530">
              <w:rPr>
                <w:sz w:val="24"/>
                <w:szCs w:val="24"/>
              </w:rPr>
              <w:t>.</w:t>
            </w:r>
            <w:r w:rsidR="009E18FF">
              <w:rPr>
                <w:sz w:val="24"/>
                <w:szCs w:val="24"/>
              </w:rPr>
              <w:t>10</w:t>
            </w:r>
            <w:r w:rsidR="00C62530">
              <w:rPr>
                <w:sz w:val="24"/>
                <w:szCs w:val="24"/>
              </w:rPr>
              <w:t>.202</w:t>
            </w:r>
            <w:r w:rsidR="009E18FF">
              <w:rPr>
                <w:sz w:val="24"/>
                <w:szCs w:val="24"/>
              </w:rPr>
              <w:t>4</w:t>
            </w:r>
            <w:r w:rsidR="00C62530">
              <w:rPr>
                <w:sz w:val="24"/>
                <w:szCs w:val="24"/>
              </w:rPr>
              <w:t xml:space="preserve"> № 1</w:t>
            </w:r>
            <w:r w:rsidR="009E18FF">
              <w:rPr>
                <w:sz w:val="24"/>
                <w:szCs w:val="24"/>
              </w:rPr>
              <w:t>152</w:t>
            </w:r>
            <w:r w:rsidR="00C62530">
              <w:rPr>
                <w:sz w:val="24"/>
                <w:szCs w:val="24"/>
              </w:rPr>
              <w:t>)</w:t>
            </w:r>
            <w:r w:rsidR="007B6A7A" w:rsidRPr="00EA0613">
              <w:rPr>
                <w:sz w:val="24"/>
                <w:szCs w:val="24"/>
              </w:rPr>
              <w:t xml:space="preserve">, размещенной на официальном сайте администрации </w:t>
            </w:r>
            <w:r w:rsidRPr="00EA0613">
              <w:rPr>
                <w:sz w:val="24"/>
                <w:szCs w:val="24"/>
              </w:rPr>
              <w:t>Семикаракорского</w:t>
            </w:r>
            <w:r w:rsidR="00ED594F">
              <w:rPr>
                <w:sz w:val="24"/>
                <w:szCs w:val="24"/>
              </w:rPr>
              <w:t xml:space="preserve"> района</w:t>
            </w:r>
            <w:r w:rsidR="00EA0613" w:rsidRPr="00EA0613">
              <w:rPr>
                <w:sz w:val="24"/>
                <w:szCs w:val="24"/>
              </w:rPr>
              <w:t xml:space="preserve">, </w:t>
            </w:r>
            <w:r w:rsidR="007B6A7A" w:rsidRPr="00EA0613">
              <w:rPr>
                <w:sz w:val="24"/>
                <w:szCs w:val="24"/>
              </w:rPr>
              <w:t>опубликованной</w:t>
            </w:r>
            <w:r w:rsidR="00EA0613" w:rsidRPr="00EA0613">
              <w:rPr>
                <w:sz w:val="24"/>
                <w:szCs w:val="24"/>
              </w:rPr>
              <w:t xml:space="preserve"> </w:t>
            </w:r>
            <w:hyperlink r:id="rId12" w:history="1">
              <w:r w:rsidR="00C62530" w:rsidRPr="009B3858">
                <w:rPr>
                  <w:rStyle w:val="a4"/>
                  <w:sz w:val="24"/>
                  <w:szCs w:val="24"/>
                </w:rPr>
                <w:t>https://sem.donland.ru/</w:t>
              </w:r>
            </w:hyperlink>
          </w:p>
          <w:p w:rsidR="007B6A7A" w:rsidRPr="000E5794" w:rsidRDefault="007B6A7A" w:rsidP="00C62530">
            <w:pPr>
              <w:jc w:val="both"/>
              <w:rPr>
                <w:sz w:val="24"/>
                <w:szCs w:val="24"/>
                <w:lang w:eastAsia="en-US"/>
              </w:rPr>
            </w:pPr>
            <w:r w:rsidRPr="003A07B9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DA1B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="007B6A7A" w:rsidRPr="000E5794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к участникам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1)</w:t>
            </w:r>
            <w:r w:rsidRPr="000E5794">
              <w:rPr>
                <w:sz w:val="24"/>
                <w:szCs w:val="24"/>
              </w:rPr>
              <w:tab/>
              <w:t>отсутствие факта ликвидации юридического лица, отсутствие решений арбитражного суда о признании юридического лица, индивидуального предпринимателя банкротом, об открытии конкурсного производства;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2)</w:t>
            </w:r>
            <w:r w:rsidRPr="000E5794">
              <w:rPr>
                <w:sz w:val="24"/>
                <w:szCs w:val="24"/>
              </w:rPr>
              <w:tab/>
              <w:t>отсутствие факта приостановления деятельности в порядке, предусмотренном Кодексом об административных правонарушениях Российской Федерации, на день подачи заявки.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9.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к содержанию и составу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Заявка состоит из двух частей. Обе части заявки подаются заявителем одновременно.</w:t>
            </w:r>
          </w:p>
          <w:p w:rsidR="007B6A7A" w:rsidRPr="000E5794" w:rsidRDefault="007B6A7A" w:rsidP="007B6A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</w:rPr>
              <w:t>Первая часть заявки должна содержать согласие заявителя с условиями Извещения, а также его обязательство разместить нестационарный торговый объект в соответствии с техническими характеристиками, указанными в Извещении.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Первая часть заявки оформляется по форме, содержащейся в Извещении (приложение 1 к Извещению).</w:t>
            </w:r>
          </w:p>
          <w:p w:rsidR="007B6A7A" w:rsidRPr="000E5794" w:rsidRDefault="007B6A7A" w:rsidP="007B6A7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</w:rPr>
              <w:t>Вторая часть заявки должна содержать: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сведения о заявителе, включая наименование, фирменное наименование (при наличии), место </w:t>
            </w:r>
            <w:r w:rsidRPr="000E5794">
              <w:rPr>
                <w:sz w:val="24"/>
                <w:szCs w:val="24"/>
              </w:rPr>
              <w:lastRenderedPageBreak/>
              <w:t>нахождения, почтовый адрес (для юридического лица), фамилию, имя, отчество (далее -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 участника электронного аукциона; ФИО и должность лица, уполномоченного на подписание договора; документ, подтверждающий полномочия лица на подписание договора; банковские реквизиты; для индивидуального предпринимателя - информацию о налоговой инспекции, в которой он состоит на учете;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копию документа, удостоверяющего личность заявителя или представителя заявителя, либо временное удостоверение личности заявителя или представителя заявителя;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случае, если от имени заявителя действует иное лицо, предъявляется надлежащим образом оформленная доверенность на осуществление действий от имени заявителя;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справку об исполнении налогоплательщиком (плательщиком сборов, налоговым агентом) обязанности по уплате налогов, сборов, пеней, штрафов, выданную не ранее даты извещения о проведения аукциона;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сроки, а также гарантию заявителя о достоверности представленной информации;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документы, подтверждающие соответствие участника электронного аукциона требованиям, установленным Извещением, в том числе: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   для юридических лиц: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учредительных документов;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копию свидетельства о государственной регистрации юридического лица;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выписку из Единого государственного реестра юридических лиц, выданную не ранее даты извещения о проведении электронного аукциона;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B6A7A" w:rsidRPr="000E5794" w:rsidRDefault="007B6A7A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для индивидуальных предпринимателей: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копию свидетельства о государственной регистрации физического лица в качестве </w:t>
            </w: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индивидуального предпринимателя;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копию свидетельства о постановке на налоговый учет физического лица;</w:t>
            </w:r>
          </w:p>
          <w:p w:rsidR="007B6A7A" w:rsidRPr="000E5794" w:rsidRDefault="007B6A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выписку из Единого государственного реестра индивидуальных предпринимателей, выданную не ранее даты извещения о проведении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В случае если электронный аукцион проводится среди субъектов малого и среднего предпринимательства - документы, подтверждающие принадлежность участника электронного аукциона к указанным субъектам.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Вторая часть заявки оформляется по форме, содержащейся в Извещении (приложение 2 к Извещению).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Все документы должны быть составлены на русском языке. Подача документов на иностранном языке должна сопровождаться предоставлением заверенного перевода соответствующих документов на русский язык, в порядке, установленном законодательством Российской Федерации.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Срок, в течение которого организатор электронного аукциона вправе отказаться от проведения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49784E">
              <w:rPr>
                <w:sz w:val="24"/>
                <w:szCs w:val="24"/>
              </w:rPr>
              <w:t xml:space="preserve">Организатор электронного аукциона вправе отказаться от проведения электронного аукциона </w:t>
            </w:r>
            <w:r w:rsidRPr="00ED12C1">
              <w:rPr>
                <w:sz w:val="24"/>
                <w:szCs w:val="24"/>
              </w:rPr>
              <w:t>не позднее, чем за три дня до даты окончания срока подачи заявок на участие в электронном</w:t>
            </w:r>
            <w:r w:rsidR="0049784E" w:rsidRPr="00ED12C1">
              <w:rPr>
                <w:sz w:val="24"/>
                <w:szCs w:val="24"/>
              </w:rPr>
              <w:t xml:space="preserve"> аукционе, а именно </w:t>
            </w:r>
            <w:r w:rsidR="0049784E" w:rsidRPr="00BA3147">
              <w:rPr>
                <w:sz w:val="24"/>
                <w:szCs w:val="24"/>
              </w:rPr>
              <w:t xml:space="preserve">не позднее </w:t>
            </w:r>
            <w:r w:rsidR="00BA3147" w:rsidRPr="00BA3147">
              <w:rPr>
                <w:sz w:val="24"/>
                <w:szCs w:val="24"/>
              </w:rPr>
              <w:t>13</w:t>
            </w:r>
            <w:r w:rsidR="0049784E" w:rsidRPr="00BA3147">
              <w:rPr>
                <w:sz w:val="24"/>
                <w:szCs w:val="24"/>
              </w:rPr>
              <w:t>.</w:t>
            </w:r>
            <w:r w:rsidR="00462B4E" w:rsidRPr="00BA3147">
              <w:rPr>
                <w:sz w:val="24"/>
                <w:szCs w:val="24"/>
              </w:rPr>
              <w:t>0</w:t>
            </w:r>
            <w:r w:rsidR="00BA3147" w:rsidRPr="00BA3147">
              <w:rPr>
                <w:sz w:val="24"/>
                <w:szCs w:val="24"/>
              </w:rPr>
              <w:t>6</w:t>
            </w:r>
            <w:r w:rsidR="0049784E" w:rsidRPr="00BA3147">
              <w:rPr>
                <w:sz w:val="24"/>
                <w:szCs w:val="24"/>
              </w:rPr>
              <w:t>.</w:t>
            </w:r>
            <w:r w:rsidRPr="00BA3147">
              <w:rPr>
                <w:sz w:val="24"/>
                <w:szCs w:val="24"/>
              </w:rPr>
              <w:t>20</w:t>
            </w:r>
            <w:r w:rsidR="0049784E" w:rsidRPr="00BA3147">
              <w:rPr>
                <w:sz w:val="24"/>
                <w:szCs w:val="24"/>
              </w:rPr>
              <w:t>2</w:t>
            </w:r>
            <w:r w:rsidR="00462B4E" w:rsidRPr="00BA3147">
              <w:rPr>
                <w:sz w:val="24"/>
                <w:szCs w:val="24"/>
              </w:rPr>
              <w:t>5</w:t>
            </w:r>
            <w:r w:rsidRPr="00BA3147">
              <w:rPr>
                <w:sz w:val="24"/>
                <w:szCs w:val="24"/>
              </w:rPr>
              <w:t xml:space="preserve"> г.</w:t>
            </w:r>
            <w:r w:rsidR="00144411">
              <w:rPr>
                <w:sz w:val="24"/>
                <w:szCs w:val="24"/>
              </w:rPr>
              <w:t xml:space="preserve"> 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Срок, порядок направления запроса и предоставления разъяснений положений Извещения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Любой участник электронного аукциона, получивший аккредитацию на электронной площадке, вправе направить на адрес электронной площадки, на которой планируется проведение такого аукциона, запрос о даче разъяснений положений Извещения.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аукциона. В течение одного часа с момента поступления указанного запроса оператор электронной площадки направляет запрос организатору электронного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площадке, официальном сайте торгов, а также обеспечивает размещение на ЕПТ разъяснений положений Извещения с указанием предмета запроса, но без указания участника электронного аукциона, от которого поступил указанный запрос, при условии, что указанный запрос поступил организатору электронного аукциона не позднее </w:t>
            </w:r>
            <w:r w:rsidRPr="000E5794">
              <w:rPr>
                <w:sz w:val="24"/>
                <w:szCs w:val="24"/>
              </w:rPr>
              <w:lastRenderedPageBreak/>
              <w:t>чем за пять дней до даты окончания срока подачи заявок. Разъяснение положений Извещения не должно изменять его суть.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 начала и окончания срока предоставления участникам электронного аукциона разъяснений положений Извещения</w:t>
            </w:r>
            <w:r w:rsidRPr="000E5794">
              <w:rPr>
                <w:sz w:val="24"/>
                <w:szCs w:val="24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29609C" w:rsidRDefault="007B6A7A" w:rsidP="009A42FA">
            <w:pPr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>Дата начала предоставления разъяснений положе</w:t>
            </w:r>
            <w:r w:rsidR="009A42FA" w:rsidRPr="0029609C">
              <w:rPr>
                <w:sz w:val="24"/>
                <w:szCs w:val="24"/>
              </w:rPr>
              <w:t xml:space="preserve">ний Извещения: </w:t>
            </w:r>
            <w:r w:rsidR="00BA3147" w:rsidRPr="00BA3147">
              <w:rPr>
                <w:sz w:val="24"/>
                <w:szCs w:val="24"/>
              </w:rPr>
              <w:t>19</w:t>
            </w:r>
            <w:r w:rsidR="009A42FA" w:rsidRPr="00BA3147">
              <w:rPr>
                <w:sz w:val="24"/>
                <w:szCs w:val="24"/>
              </w:rPr>
              <w:t>.</w:t>
            </w:r>
            <w:r w:rsidR="00EE40DD" w:rsidRPr="00BA3147">
              <w:rPr>
                <w:sz w:val="24"/>
                <w:szCs w:val="24"/>
              </w:rPr>
              <w:t>0</w:t>
            </w:r>
            <w:r w:rsidR="00BA3147" w:rsidRPr="00BA3147">
              <w:rPr>
                <w:sz w:val="24"/>
                <w:szCs w:val="24"/>
              </w:rPr>
              <w:t>5</w:t>
            </w:r>
            <w:r w:rsidR="009A42FA" w:rsidRPr="00BA3147">
              <w:rPr>
                <w:sz w:val="24"/>
                <w:szCs w:val="24"/>
              </w:rPr>
              <w:t>.202</w:t>
            </w:r>
            <w:r w:rsidR="00EE40DD" w:rsidRPr="00BA3147">
              <w:rPr>
                <w:sz w:val="24"/>
                <w:szCs w:val="24"/>
              </w:rPr>
              <w:t>5</w:t>
            </w:r>
            <w:r w:rsidR="002C770F" w:rsidRPr="00BA3147">
              <w:rPr>
                <w:sz w:val="24"/>
                <w:szCs w:val="24"/>
              </w:rPr>
              <w:t xml:space="preserve"> г.</w:t>
            </w:r>
          </w:p>
          <w:p w:rsidR="007B6A7A" w:rsidRPr="000E5794" w:rsidRDefault="007B6A7A" w:rsidP="00BA3147">
            <w:pPr>
              <w:jc w:val="both"/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>Дата окончания предоставления р</w:t>
            </w:r>
            <w:r w:rsidR="004F2806" w:rsidRPr="0029609C">
              <w:rPr>
                <w:sz w:val="24"/>
                <w:szCs w:val="24"/>
              </w:rPr>
              <w:t xml:space="preserve">азъяснений положений Извещения: </w:t>
            </w:r>
            <w:r w:rsidR="00EE40DD" w:rsidRPr="00BA3147">
              <w:rPr>
                <w:sz w:val="24"/>
                <w:szCs w:val="24"/>
              </w:rPr>
              <w:t>1</w:t>
            </w:r>
            <w:r w:rsidR="00BA3147" w:rsidRPr="00BA3147">
              <w:rPr>
                <w:sz w:val="24"/>
                <w:szCs w:val="24"/>
              </w:rPr>
              <w:t>1</w:t>
            </w:r>
            <w:r w:rsidR="009A42FA" w:rsidRPr="00BA3147">
              <w:rPr>
                <w:sz w:val="24"/>
                <w:szCs w:val="24"/>
              </w:rPr>
              <w:t>.</w:t>
            </w:r>
            <w:r w:rsidR="00EE40DD" w:rsidRPr="00BA3147">
              <w:rPr>
                <w:sz w:val="24"/>
                <w:szCs w:val="24"/>
              </w:rPr>
              <w:t>0</w:t>
            </w:r>
            <w:r w:rsidR="00BA3147" w:rsidRPr="00BA3147">
              <w:rPr>
                <w:sz w:val="24"/>
                <w:szCs w:val="24"/>
              </w:rPr>
              <w:t>6</w:t>
            </w:r>
            <w:r w:rsidR="009A42FA" w:rsidRPr="00BA3147">
              <w:rPr>
                <w:sz w:val="24"/>
                <w:szCs w:val="24"/>
              </w:rPr>
              <w:t>.</w:t>
            </w:r>
            <w:r w:rsidRPr="00BA3147">
              <w:rPr>
                <w:sz w:val="24"/>
                <w:szCs w:val="24"/>
              </w:rPr>
              <w:t>20</w:t>
            </w:r>
            <w:r w:rsidR="009A42FA" w:rsidRPr="00BA3147">
              <w:rPr>
                <w:sz w:val="24"/>
                <w:szCs w:val="24"/>
              </w:rPr>
              <w:t>2</w:t>
            </w:r>
            <w:r w:rsidR="00EE40DD" w:rsidRPr="00BA3147">
              <w:rPr>
                <w:sz w:val="24"/>
                <w:szCs w:val="24"/>
              </w:rPr>
              <w:t>5</w:t>
            </w:r>
            <w:r w:rsidRPr="00BA3147">
              <w:rPr>
                <w:sz w:val="24"/>
                <w:szCs w:val="24"/>
              </w:rPr>
              <w:t xml:space="preserve"> </w:t>
            </w:r>
            <w:r w:rsidR="002C770F" w:rsidRPr="00BA3147">
              <w:rPr>
                <w:sz w:val="24"/>
                <w:szCs w:val="24"/>
              </w:rPr>
              <w:t>г.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Начальная (минимальная) цена договора (Лота)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Начальная (минимальная) цена договора (лота) устанавливается в размере</w:t>
            </w:r>
            <w:r w:rsidR="0073394D">
              <w:rPr>
                <w:sz w:val="24"/>
                <w:szCs w:val="24"/>
              </w:rPr>
              <w:t>, определенном Методикой определения начальной цены при объявлении торгов в электронной форме на право размещения нестационарных торговых объектов на земельных участках, в зданиях, строениях сооружениях, находящихся в собственности муниципального образования «</w:t>
            </w:r>
            <w:proofErr w:type="spellStart"/>
            <w:r w:rsidR="0073394D">
              <w:rPr>
                <w:sz w:val="24"/>
                <w:szCs w:val="24"/>
              </w:rPr>
              <w:t>Семикаракорское</w:t>
            </w:r>
            <w:proofErr w:type="spellEnd"/>
            <w:r w:rsidR="0073394D">
              <w:rPr>
                <w:sz w:val="24"/>
                <w:szCs w:val="24"/>
              </w:rPr>
              <w:t xml:space="preserve"> городское поселение», а также на землях или земельных участках, государственная собственность на которые не разграничена на территории Семикаракорского городского поселения.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«Шаг аукциона»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F616D5" w:rsidP="00F6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составляет 5</w:t>
            </w:r>
            <w:r w:rsidR="00171597">
              <w:rPr>
                <w:sz w:val="24"/>
                <w:szCs w:val="24"/>
              </w:rPr>
              <w:t xml:space="preserve"> </w:t>
            </w:r>
            <w:r w:rsidR="007B6A7A" w:rsidRPr="000E57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пять)</w:t>
            </w:r>
            <w:r w:rsidR="007B6A7A" w:rsidRPr="000E57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процентов </w:t>
            </w:r>
            <w:r w:rsidR="007B6A7A" w:rsidRPr="000E5794">
              <w:rPr>
                <w:sz w:val="24"/>
                <w:szCs w:val="24"/>
              </w:rPr>
              <w:t>от начальной (минимальной) цены договора (лота).</w:t>
            </w:r>
          </w:p>
          <w:p w:rsidR="007B6A7A" w:rsidRPr="000E5794" w:rsidRDefault="007B6A7A" w:rsidP="00F616D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Требования о задатке, размер задатка и порядок его внесения, срок и порядок возврата задатка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D5" w:rsidRDefault="00F616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обеспечение заявок на участие в аукционе в виде задатка, в размере, указанном в разделе 2 настоящего Извещения.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Порядок внесения.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Участие в электронном аукционе возможно при наличии на лицевом счете заявителя, открытом для проведения операций по обеспечению участия в таком аукционе на счете оператора электронной площадки, денежных средств, в отношении которых не осуществлено блокирование операций по счету, в размере не менее чем размер обеспечения заявки, указанный в Извещении.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Поступление заявки является поручением заявителя оператору электронной площадки блокировать операции по счету этого заявителя, открытому для проведения операций по обеспечению участия в электронном аукционе, в отношении денежных средств в размере обеспечения указанной заявки, указанном в Извещении.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Подача заявителем заявки является согласием этого заявителя на списание</w:t>
            </w:r>
            <w:r w:rsidR="00790CA1">
              <w:rPr>
                <w:sz w:val="24"/>
                <w:szCs w:val="24"/>
              </w:rPr>
              <w:t xml:space="preserve"> </w:t>
            </w:r>
            <w:r w:rsidRPr="000E5794">
              <w:rPr>
                <w:sz w:val="24"/>
                <w:szCs w:val="24"/>
              </w:rPr>
              <w:t xml:space="preserve">денежных средств, находящихся на его лицевом счете, открытом для проведения операций по обеспечению участия в электронном аукционе, в качестве платы за </w:t>
            </w:r>
            <w:r w:rsidRPr="000E5794">
              <w:rPr>
                <w:sz w:val="24"/>
                <w:szCs w:val="24"/>
              </w:rPr>
              <w:lastRenderedPageBreak/>
              <w:t>участие в нем, взимаемой с лица, с которым заключается договор. Данные действия признаются заключением соглашения о задатке.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течение срока, определенного регламентом электронной площадки, после получения заявки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электронном аукционе заявителя, подавшего указанную заявку, в отношении денежных средства размере обеспечения указанной заявки.</w:t>
            </w:r>
          </w:p>
          <w:p w:rsidR="007B6A7A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аукциона, за исключением победителя электронного аукциона либо единственного участника электронного аукциона.</w:t>
            </w:r>
          </w:p>
          <w:p w:rsidR="00252E13" w:rsidRPr="000E5794" w:rsidRDefault="00252E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задатка, внесенного заявителем, с которым заключен договор, засчитывается в счет оплаты договора.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Ограничение в отношении участников электронного аукциона, являющихся субъектами малого и среднего предпринимательства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6B17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7B6A7A" w:rsidRPr="000E5794">
              <w:rPr>
                <w:sz w:val="24"/>
                <w:szCs w:val="24"/>
              </w:rPr>
              <w:t>е установлено</w:t>
            </w: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Порядок подачи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Лица, получившие аккредитацию на электронной площадке,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документов, содержащих первые и вторые части заявки. Указанные электронные документы подаются одновременно.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В течение срока, определенного регламентом электронной площадки,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документа, направляемого заявителю, подавшему заявку на участие в электронном аукционе, ее получение с указанием присвоенного ей порядкового номера. Заявитель </w:t>
            </w:r>
            <w:r w:rsidRPr="000E5794">
              <w:rPr>
                <w:sz w:val="24"/>
                <w:szCs w:val="24"/>
              </w:rPr>
              <w:lastRenderedPageBreak/>
              <w:t>вправе подать только одну заявку на участие в электронном аукционе в отношении каждого лота.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случае подачи одним заявителем заявок по нескольким лотам на каждый лот оформляется отдельная заявка.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Порядок отзыва заявки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Заявитель, подавший заявку, вправе отозвать заявку не позднее даты окончания срока подачи заявок, направив об этом уведомление оператору электронной площадки.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19.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Дата, время начала и окончания срока подачи заявок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29609C" w:rsidRDefault="00A86EC2">
            <w:pPr>
              <w:jc w:val="both"/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>С</w:t>
            </w:r>
            <w:r w:rsidR="007B6A7A" w:rsidRPr="0029609C">
              <w:rPr>
                <w:sz w:val="24"/>
                <w:szCs w:val="24"/>
              </w:rPr>
              <w:t xml:space="preserve"> </w:t>
            </w:r>
            <w:r w:rsidR="00B01C81" w:rsidRPr="0029609C">
              <w:rPr>
                <w:sz w:val="24"/>
                <w:szCs w:val="24"/>
              </w:rPr>
              <w:t xml:space="preserve">8 </w:t>
            </w:r>
            <w:r w:rsidR="007B6A7A" w:rsidRPr="0029609C">
              <w:rPr>
                <w:sz w:val="24"/>
                <w:szCs w:val="24"/>
              </w:rPr>
              <w:t>час.</w:t>
            </w:r>
            <w:r w:rsidR="00B01C81" w:rsidRPr="0029609C">
              <w:rPr>
                <w:sz w:val="24"/>
                <w:szCs w:val="24"/>
              </w:rPr>
              <w:t>00</w:t>
            </w:r>
            <w:r w:rsidR="007B6A7A" w:rsidRPr="0029609C">
              <w:rPr>
                <w:sz w:val="24"/>
                <w:szCs w:val="24"/>
              </w:rPr>
              <w:t xml:space="preserve"> мин. по московскому времени</w:t>
            </w:r>
          </w:p>
          <w:p w:rsidR="00A409E0" w:rsidRPr="0029609C" w:rsidRDefault="00BA3147">
            <w:pPr>
              <w:jc w:val="both"/>
              <w:rPr>
                <w:sz w:val="24"/>
                <w:szCs w:val="24"/>
              </w:rPr>
            </w:pPr>
            <w:r w:rsidRPr="00BA3147">
              <w:rPr>
                <w:sz w:val="24"/>
                <w:szCs w:val="24"/>
              </w:rPr>
              <w:t>19</w:t>
            </w:r>
            <w:r w:rsidR="00ED12C1" w:rsidRPr="00BA3147">
              <w:rPr>
                <w:sz w:val="24"/>
                <w:szCs w:val="24"/>
              </w:rPr>
              <w:t>.</w:t>
            </w:r>
            <w:r w:rsidR="00626ED8" w:rsidRPr="00BA3147">
              <w:rPr>
                <w:sz w:val="24"/>
                <w:szCs w:val="24"/>
              </w:rPr>
              <w:t>0</w:t>
            </w:r>
            <w:r w:rsidRPr="00BA3147">
              <w:rPr>
                <w:sz w:val="24"/>
                <w:szCs w:val="24"/>
              </w:rPr>
              <w:t>5</w:t>
            </w:r>
            <w:r w:rsidR="00ED12C1" w:rsidRPr="00BA3147">
              <w:rPr>
                <w:sz w:val="24"/>
                <w:szCs w:val="24"/>
              </w:rPr>
              <w:t>.</w:t>
            </w:r>
            <w:r w:rsidR="007B6A7A" w:rsidRPr="00BA3147">
              <w:rPr>
                <w:sz w:val="24"/>
                <w:szCs w:val="24"/>
              </w:rPr>
              <w:t>20</w:t>
            </w:r>
            <w:r w:rsidR="00B01C81" w:rsidRPr="00BA3147">
              <w:rPr>
                <w:sz w:val="24"/>
                <w:szCs w:val="24"/>
              </w:rPr>
              <w:t>2</w:t>
            </w:r>
            <w:r w:rsidR="00626ED8" w:rsidRPr="00BA3147">
              <w:rPr>
                <w:sz w:val="24"/>
                <w:szCs w:val="24"/>
              </w:rPr>
              <w:t>5</w:t>
            </w:r>
            <w:r w:rsidR="007B6A7A" w:rsidRPr="00BA3147">
              <w:rPr>
                <w:sz w:val="24"/>
                <w:szCs w:val="24"/>
              </w:rPr>
              <w:t xml:space="preserve"> г.</w:t>
            </w:r>
            <w:r w:rsidR="003E35F2" w:rsidRPr="0029609C">
              <w:rPr>
                <w:sz w:val="24"/>
                <w:szCs w:val="24"/>
              </w:rPr>
              <w:t xml:space="preserve"> </w:t>
            </w:r>
          </w:p>
          <w:p w:rsidR="007B6A7A" w:rsidRPr="0029609C" w:rsidRDefault="00A86EC2">
            <w:pPr>
              <w:jc w:val="both"/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>д</w:t>
            </w:r>
            <w:r w:rsidR="007B6A7A" w:rsidRPr="0029609C">
              <w:rPr>
                <w:sz w:val="24"/>
                <w:szCs w:val="24"/>
              </w:rPr>
              <w:t>о</w:t>
            </w:r>
            <w:r w:rsidR="0029609C" w:rsidRPr="0029609C">
              <w:rPr>
                <w:sz w:val="24"/>
                <w:szCs w:val="24"/>
              </w:rPr>
              <w:t xml:space="preserve"> </w:t>
            </w:r>
            <w:r w:rsidR="00BA3147">
              <w:rPr>
                <w:sz w:val="24"/>
                <w:szCs w:val="24"/>
              </w:rPr>
              <w:t>17</w:t>
            </w:r>
            <w:r w:rsidR="0029609C" w:rsidRPr="0029609C">
              <w:rPr>
                <w:sz w:val="24"/>
                <w:szCs w:val="24"/>
              </w:rPr>
              <w:t xml:space="preserve"> час.</w:t>
            </w:r>
            <w:r w:rsidR="00B01C81" w:rsidRPr="0029609C">
              <w:rPr>
                <w:sz w:val="24"/>
                <w:szCs w:val="24"/>
              </w:rPr>
              <w:t>00</w:t>
            </w:r>
            <w:r w:rsidR="007B6A7A" w:rsidRPr="0029609C">
              <w:rPr>
                <w:sz w:val="24"/>
                <w:szCs w:val="24"/>
              </w:rPr>
              <w:t xml:space="preserve"> мин. по </w:t>
            </w:r>
            <w:proofErr w:type="gramStart"/>
            <w:r w:rsidR="007B6A7A" w:rsidRPr="0029609C">
              <w:rPr>
                <w:sz w:val="24"/>
                <w:szCs w:val="24"/>
              </w:rPr>
              <w:t>московскому</w:t>
            </w:r>
            <w:proofErr w:type="gramEnd"/>
          </w:p>
          <w:p w:rsidR="007B6A7A" w:rsidRPr="00ED12C1" w:rsidRDefault="00A409E0">
            <w:pPr>
              <w:jc w:val="both"/>
              <w:rPr>
                <w:sz w:val="24"/>
                <w:szCs w:val="24"/>
              </w:rPr>
            </w:pPr>
            <w:r w:rsidRPr="0029609C">
              <w:rPr>
                <w:sz w:val="24"/>
                <w:szCs w:val="24"/>
              </w:rPr>
              <w:t>в</w:t>
            </w:r>
            <w:r w:rsidR="007B6A7A" w:rsidRPr="0029609C">
              <w:rPr>
                <w:sz w:val="24"/>
                <w:szCs w:val="24"/>
              </w:rPr>
              <w:t>ремени</w:t>
            </w:r>
            <w:r w:rsidR="00A86EC2" w:rsidRPr="0029609C">
              <w:rPr>
                <w:sz w:val="24"/>
                <w:szCs w:val="24"/>
              </w:rPr>
              <w:t xml:space="preserve"> </w:t>
            </w:r>
            <w:r w:rsidR="00BA3147" w:rsidRPr="00BA3147">
              <w:rPr>
                <w:sz w:val="24"/>
                <w:szCs w:val="24"/>
              </w:rPr>
              <w:t>18</w:t>
            </w:r>
            <w:r w:rsidR="00A86EC2" w:rsidRPr="00BA3147">
              <w:rPr>
                <w:sz w:val="24"/>
                <w:szCs w:val="24"/>
              </w:rPr>
              <w:t>.</w:t>
            </w:r>
            <w:r w:rsidR="00626ED8" w:rsidRPr="00BA3147">
              <w:rPr>
                <w:sz w:val="24"/>
                <w:szCs w:val="24"/>
              </w:rPr>
              <w:t>0</w:t>
            </w:r>
            <w:r w:rsidR="00BA3147" w:rsidRPr="00BA3147">
              <w:rPr>
                <w:sz w:val="24"/>
                <w:szCs w:val="24"/>
              </w:rPr>
              <w:t>6</w:t>
            </w:r>
            <w:r w:rsidR="00A86EC2" w:rsidRPr="00BA3147">
              <w:rPr>
                <w:sz w:val="24"/>
                <w:szCs w:val="24"/>
              </w:rPr>
              <w:t>.202</w:t>
            </w:r>
            <w:r w:rsidR="00626ED8" w:rsidRPr="00BA3147">
              <w:rPr>
                <w:sz w:val="24"/>
                <w:szCs w:val="24"/>
              </w:rPr>
              <w:t>5</w:t>
            </w:r>
            <w:r w:rsidR="007B6A7A" w:rsidRPr="00BA3147">
              <w:rPr>
                <w:sz w:val="24"/>
                <w:szCs w:val="24"/>
              </w:rPr>
              <w:t xml:space="preserve"> г.</w:t>
            </w:r>
          </w:p>
          <w:p w:rsidR="007B6A7A" w:rsidRPr="00ED12C1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20.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Дата, время начала и окончания срока рассмотрения заявок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9C76A8" w:rsidRDefault="007B6A7A">
            <w:pPr>
              <w:jc w:val="both"/>
              <w:rPr>
                <w:sz w:val="24"/>
                <w:szCs w:val="24"/>
              </w:rPr>
            </w:pPr>
            <w:r w:rsidRPr="009C76A8">
              <w:rPr>
                <w:sz w:val="24"/>
                <w:szCs w:val="24"/>
              </w:rPr>
              <w:t xml:space="preserve">С </w:t>
            </w:r>
            <w:r w:rsidR="001D6D98" w:rsidRPr="009C76A8">
              <w:rPr>
                <w:sz w:val="24"/>
                <w:szCs w:val="24"/>
              </w:rPr>
              <w:t xml:space="preserve">8 </w:t>
            </w:r>
            <w:r w:rsidRPr="009C76A8">
              <w:rPr>
                <w:sz w:val="24"/>
                <w:szCs w:val="24"/>
              </w:rPr>
              <w:t xml:space="preserve">час. </w:t>
            </w:r>
            <w:r w:rsidR="001D6D98" w:rsidRPr="009C76A8">
              <w:rPr>
                <w:sz w:val="24"/>
                <w:szCs w:val="24"/>
              </w:rPr>
              <w:t xml:space="preserve">00 </w:t>
            </w:r>
            <w:r w:rsidRPr="009C76A8">
              <w:rPr>
                <w:sz w:val="24"/>
                <w:szCs w:val="24"/>
              </w:rPr>
              <w:t>мин. по московскому времени</w:t>
            </w:r>
          </w:p>
          <w:p w:rsidR="007B6A7A" w:rsidRPr="009C76A8" w:rsidRDefault="00D11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D6D98" w:rsidRPr="00BA3147">
              <w:rPr>
                <w:sz w:val="24"/>
                <w:szCs w:val="24"/>
              </w:rPr>
              <w:t>.</w:t>
            </w:r>
            <w:r w:rsidR="009F65DD" w:rsidRPr="00BA3147">
              <w:rPr>
                <w:sz w:val="24"/>
                <w:szCs w:val="24"/>
              </w:rPr>
              <w:t>0</w:t>
            </w:r>
            <w:r w:rsidR="00BA3147" w:rsidRPr="00BA3147">
              <w:rPr>
                <w:sz w:val="24"/>
                <w:szCs w:val="24"/>
              </w:rPr>
              <w:t>6</w:t>
            </w:r>
            <w:r w:rsidR="001D6D98" w:rsidRPr="00BA3147">
              <w:rPr>
                <w:sz w:val="24"/>
                <w:szCs w:val="24"/>
              </w:rPr>
              <w:t>.</w:t>
            </w:r>
            <w:r w:rsidR="007B6A7A" w:rsidRPr="00BA3147">
              <w:rPr>
                <w:sz w:val="24"/>
                <w:szCs w:val="24"/>
              </w:rPr>
              <w:t>20</w:t>
            </w:r>
            <w:r w:rsidR="001D6D98" w:rsidRPr="00BA3147">
              <w:rPr>
                <w:sz w:val="24"/>
                <w:szCs w:val="24"/>
              </w:rPr>
              <w:t>2</w:t>
            </w:r>
            <w:r w:rsidR="009F65DD" w:rsidRPr="00BA3147">
              <w:rPr>
                <w:sz w:val="24"/>
                <w:szCs w:val="24"/>
              </w:rPr>
              <w:t>5</w:t>
            </w:r>
            <w:r w:rsidR="007B6A7A" w:rsidRPr="00BA3147">
              <w:rPr>
                <w:sz w:val="24"/>
                <w:szCs w:val="24"/>
              </w:rPr>
              <w:t xml:space="preserve"> г.</w:t>
            </w:r>
          </w:p>
          <w:p w:rsidR="007B6A7A" w:rsidRPr="009C76A8" w:rsidRDefault="00AE0783">
            <w:pPr>
              <w:jc w:val="both"/>
              <w:rPr>
                <w:sz w:val="24"/>
                <w:szCs w:val="24"/>
              </w:rPr>
            </w:pPr>
            <w:r w:rsidRPr="009C76A8">
              <w:rPr>
                <w:sz w:val="24"/>
                <w:szCs w:val="24"/>
              </w:rPr>
              <w:t>д</w:t>
            </w:r>
            <w:r w:rsidR="007B6A7A" w:rsidRPr="009C76A8">
              <w:rPr>
                <w:sz w:val="24"/>
                <w:szCs w:val="24"/>
              </w:rPr>
              <w:t>о</w:t>
            </w:r>
            <w:r w:rsidRPr="009C76A8">
              <w:rPr>
                <w:sz w:val="24"/>
                <w:szCs w:val="24"/>
              </w:rPr>
              <w:t xml:space="preserve"> 17</w:t>
            </w:r>
            <w:r w:rsidR="007B6A7A" w:rsidRPr="009C76A8">
              <w:rPr>
                <w:sz w:val="24"/>
                <w:szCs w:val="24"/>
              </w:rPr>
              <w:t xml:space="preserve"> час.</w:t>
            </w:r>
            <w:r w:rsidRPr="009C76A8">
              <w:rPr>
                <w:sz w:val="24"/>
                <w:szCs w:val="24"/>
              </w:rPr>
              <w:t>00</w:t>
            </w:r>
            <w:r w:rsidR="007B6A7A" w:rsidRPr="009C76A8">
              <w:rPr>
                <w:sz w:val="24"/>
                <w:szCs w:val="24"/>
              </w:rPr>
              <w:t xml:space="preserve"> мин. по московскому</w:t>
            </w:r>
          </w:p>
          <w:p w:rsidR="007B6A7A" w:rsidRPr="00ED12C1" w:rsidRDefault="00AE0783">
            <w:pPr>
              <w:jc w:val="both"/>
              <w:rPr>
                <w:sz w:val="24"/>
                <w:szCs w:val="24"/>
              </w:rPr>
            </w:pPr>
            <w:r w:rsidRPr="009C76A8">
              <w:rPr>
                <w:sz w:val="24"/>
                <w:szCs w:val="24"/>
              </w:rPr>
              <w:t>в</w:t>
            </w:r>
            <w:r w:rsidR="007B6A7A" w:rsidRPr="009C76A8">
              <w:rPr>
                <w:sz w:val="24"/>
                <w:szCs w:val="24"/>
              </w:rPr>
              <w:t>р</w:t>
            </w:r>
            <w:r w:rsidRPr="009C76A8">
              <w:rPr>
                <w:sz w:val="24"/>
                <w:szCs w:val="24"/>
              </w:rPr>
              <w:t xml:space="preserve">емени </w:t>
            </w:r>
            <w:r w:rsidR="009F65DD" w:rsidRPr="00BA3147">
              <w:rPr>
                <w:sz w:val="24"/>
                <w:szCs w:val="24"/>
              </w:rPr>
              <w:t>2</w:t>
            </w:r>
            <w:r w:rsidR="00BA3147" w:rsidRPr="00BA3147">
              <w:rPr>
                <w:sz w:val="24"/>
                <w:szCs w:val="24"/>
              </w:rPr>
              <w:t>3</w:t>
            </w:r>
            <w:r w:rsidRPr="00BA3147">
              <w:rPr>
                <w:sz w:val="24"/>
                <w:szCs w:val="24"/>
              </w:rPr>
              <w:t>.</w:t>
            </w:r>
            <w:r w:rsidR="009F65DD" w:rsidRPr="00BA3147">
              <w:rPr>
                <w:sz w:val="24"/>
                <w:szCs w:val="24"/>
              </w:rPr>
              <w:t>0</w:t>
            </w:r>
            <w:r w:rsidR="00BA3147" w:rsidRPr="00BA3147">
              <w:rPr>
                <w:sz w:val="24"/>
                <w:szCs w:val="24"/>
              </w:rPr>
              <w:t>6</w:t>
            </w:r>
            <w:r w:rsidRPr="00BA3147">
              <w:rPr>
                <w:sz w:val="24"/>
                <w:szCs w:val="24"/>
              </w:rPr>
              <w:t>.</w:t>
            </w:r>
            <w:r w:rsidR="007B6A7A" w:rsidRPr="00BA3147">
              <w:rPr>
                <w:sz w:val="24"/>
                <w:szCs w:val="24"/>
              </w:rPr>
              <w:t>20</w:t>
            </w:r>
            <w:r w:rsidRPr="00BA3147">
              <w:rPr>
                <w:sz w:val="24"/>
                <w:szCs w:val="24"/>
              </w:rPr>
              <w:t>2</w:t>
            </w:r>
            <w:r w:rsidR="009F65DD" w:rsidRPr="00BA3147">
              <w:rPr>
                <w:sz w:val="24"/>
                <w:szCs w:val="24"/>
              </w:rPr>
              <w:t>5</w:t>
            </w:r>
            <w:r w:rsidR="007B6A7A" w:rsidRPr="00BA3147">
              <w:rPr>
                <w:sz w:val="24"/>
                <w:szCs w:val="24"/>
              </w:rPr>
              <w:t xml:space="preserve"> г.</w:t>
            </w:r>
          </w:p>
          <w:p w:rsidR="007B6A7A" w:rsidRPr="00ED12C1" w:rsidRDefault="007B6A7A" w:rsidP="00F31217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Дата проведения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911F5E" w:rsidRDefault="00BA3147">
            <w:pPr>
              <w:jc w:val="both"/>
              <w:rPr>
                <w:sz w:val="24"/>
                <w:szCs w:val="24"/>
              </w:rPr>
            </w:pPr>
            <w:r w:rsidRPr="00BA3147">
              <w:rPr>
                <w:sz w:val="24"/>
                <w:szCs w:val="24"/>
              </w:rPr>
              <w:t>26</w:t>
            </w:r>
            <w:r w:rsidR="00AE0783" w:rsidRPr="00BA3147">
              <w:rPr>
                <w:sz w:val="24"/>
                <w:szCs w:val="24"/>
              </w:rPr>
              <w:t>.</w:t>
            </w:r>
            <w:r w:rsidR="00B61034" w:rsidRPr="00BA3147">
              <w:rPr>
                <w:sz w:val="24"/>
                <w:szCs w:val="24"/>
              </w:rPr>
              <w:t>0</w:t>
            </w:r>
            <w:r w:rsidRPr="00BA3147">
              <w:rPr>
                <w:sz w:val="24"/>
                <w:szCs w:val="24"/>
              </w:rPr>
              <w:t>6</w:t>
            </w:r>
            <w:r w:rsidR="00AE0783" w:rsidRPr="00BA3147">
              <w:rPr>
                <w:sz w:val="24"/>
                <w:szCs w:val="24"/>
              </w:rPr>
              <w:t>.</w:t>
            </w:r>
            <w:r w:rsidR="007B6A7A" w:rsidRPr="00BA3147">
              <w:rPr>
                <w:sz w:val="24"/>
                <w:szCs w:val="24"/>
              </w:rPr>
              <w:t>20</w:t>
            </w:r>
            <w:r w:rsidR="00AE0783" w:rsidRPr="00BA3147">
              <w:rPr>
                <w:sz w:val="24"/>
                <w:szCs w:val="24"/>
              </w:rPr>
              <w:t>2</w:t>
            </w:r>
            <w:r w:rsidR="00B61034" w:rsidRPr="00BA3147">
              <w:rPr>
                <w:sz w:val="24"/>
                <w:szCs w:val="24"/>
              </w:rPr>
              <w:t>5</w:t>
            </w:r>
            <w:r w:rsidR="007B6A7A" w:rsidRPr="00BA3147">
              <w:rPr>
                <w:sz w:val="24"/>
                <w:szCs w:val="24"/>
              </w:rPr>
              <w:t xml:space="preserve"> г.</w:t>
            </w:r>
          </w:p>
          <w:p w:rsidR="007B6A7A" w:rsidRPr="00911F5E" w:rsidRDefault="007B6A7A">
            <w:pPr>
              <w:rPr>
                <w:sz w:val="24"/>
                <w:szCs w:val="24"/>
              </w:rPr>
            </w:pPr>
            <w:r w:rsidRPr="00911F5E">
              <w:rPr>
                <w:sz w:val="24"/>
                <w:szCs w:val="24"/>
              </w:rPr>
              <w:t>Время начала проведения электронного аукциона устанавливается опер</w:t>
            </w:r>
            <w:r w:rsidR="00AE0783" w:rsidRPr="00911F5E">
              <w:rPr>
                <w:sz w:val="24"/>
                <w:szCs w:val="24"/>
              </w:rPr>
              <w:t>атором электронной площадки</w:t>
            </w:r>
          </w:p>
          <w:p w:rsidR="007B6A7A" w:rsidRPr="00911F5E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Условия признания участника электронного аукциона победителем электронного аукциона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Победителем электронного аукциона признается его участник, соответствующий требованиям Извещения, предложивший наиболее высокую цену договора (лота), и заявка которого соответствует требованиям, установленным в Извещении.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Условия признания победителя либо единственного участника электронного аукциона уклонившимся от заключения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Победитель электронного аукциона либо единственный участник электронного аукциона признается уклонившимся от заключения договора в случае, если </w:t>
            </w:r>
            <w:r w:rsidR="00260FC5">
              <w:rPr>
                <w:sz w:val="24"/>
                <w:szCs w:val="24"/>
              </w:rPr>
              <w:t xml:space="preserve"> </w:t>
            </w:r>
            <w:r w:rsidRPr="000E5794">
              <w:rPr>
                <w:sz w:val="24"/>
                <w:szCs w:val="24"/>
              </w:rPr>
              <w:t>он не направил организатору электронного аукциона проект договора, подписанный лицом, имеющим право действовать от имени победителя либо единственного участника такого аукциона,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Срок и порядок заключения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Стороны Договора подписывают договор на бумажных носителях.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договора, в который включается цена договора (лота), предложенная победителем электронного аукциона при заключении договора с победителем электронного аукциона либо начальная (минимальная) цена договора (лота) при заключении договора с единственным участником электронного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аукциона. Договор заключается организатором электронного аукциона либо уполномоченным им лицом.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Победитель электронного аукциона, с которым заключается договор, в случае наличия разногласий по проекту договора, размещенному на электронной площадке, представляет организатору электронного аукциона протокол разногласий на бумажном носителе, подписанный лицом, имеющим право действовать от имени победителя такого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При этом победитель электронного аукциона, с которым заключается договор, указывает в протоколе разногласий замечания к положениям проекта договора, не соответствующие Извещению и своей заявке, с указанием соответствующих положений данных документов.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В случае отказа учесть полностью или частично содержащиеся в протоколе разногласий замечания победителя электронного аукциона,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условии,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</w:t>
            </w:r>
            <w:r w:rsidRPr="000E5794">
              <w:rPr>
                <w:sz w:val="24"/>
                <w:szCs w:val="24"/>
              </w:rPr>
              <w:lastRenderedPageBreak/>
              <w:t>итогов электронного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 В срок, предусмотренный для заключения договора,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сведений, предусмотренных пунктом 9 Извещения.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В случае отказа от заключения договора с победителем электронного аукциона аукционная комиссия в срок не позднее дня, следующего после дня установления факта,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электронного аукциона отказывается заключить договор, сведения о факте, являющемся основанием для отказа от заключения договора. Указанный протокол составляется в двух экземплярах, один из которых хранится у организатора электронного аукциона, а второй направляется победителю электронного аукциона (единственному участнику электронного аукциона).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 Аукционная комиссия направляет протокол об отказе от заключения договора оператору электронной площадки для размещения на электронной площадке, размещает его на официальном сайте торгов, сайте организатора, а также обеспечивает размещение на ЕПТ не позднее следующего дня после подписания указанного протокола. Организатор электронного аукциона в течение двух рабочих дней с даты подписания протокола направляет один экземпляр протокола лицу, с которым отказывается заключить договор.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аукциона.</w:t>
            </w:r>
          </w:p>
          <w:p w:rsidR="007B6A7A" w:rsidRPr="000E5794" w:rsidRDefault="007B6A7A">
            <w:pPr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 xml:space="preserve">     Договор с единственным участником электронного аукциона заключается в порядке, установленном разделом </w:t>
            </w:r>
            <w:r w:rsidR="00A05E60">
              <w:rPr>
                <w:sz w:val="24"/>
                <w:szCs w:val="24"/>
              </w:rPr>
              <w:t>2</w:t>
            </w:r>
            <w:r w:rsidRPr="000E5794">
              <w:rPr>
                <w:sz w:val="24"/>
                <w:szCs w:val="24"/>
              </w:rPr>
              <w:t xml:space="preserve">4 </w:t>
            </w:r>
            <w:r w:rsidR="00A05E60">
              <w:rPr>
                <w:sz w:val="24"/>
                <w:szCs w:val="24"/>
              </w:rPr>
              <w:t>Порядка организации и проведения открытого аукциона в электронной на право размещения нестационарного торгового объекта</w:t>
            </w:r>
            <w:r w:rsidRPr="000E5794">
              <w:rPr>
                <w:sz w:val="24"/>
                <w:szCs w:val="24"/>
              </w:rPr>
              <w:t>.</w:t>
            </w:r>
          </w:p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</w:p>
        </w:tc>
      </w:tr>
      <w:tr w:rsidR="007B6A7A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jc w:val="both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7A" w:rsidRPr="000E5794" w:rsidRDefault="007B6A7A">
            <w:pPr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Форма, сроки и порядок оплаты определены проектом договора.</w:t>
            </w:r>
          </w:p>
        </w:tc>
      </w:tr>
      <w:tr w:rsidR="00904A8E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E" w:rsidRPr="000E5794" w:rsidRDefault="00904A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E" w:rsidRPr="000E5794" w:rsidRDefault="009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Реквизиты для внесения </w:t>
            </w:r>
            <w:r>
              <w:rPr>
                <w:sz w:val="24"/>
                <w:szCs w:val="24"/>
              </w:rPr>
              <w:lastRenderedPageBreak/>
              <w:t>денежных средств в качестве платы цены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8E" w:rsidRPr="004A6F19" w:rsidRDefault="00904A8E" w:rsidP="00904A8E">
            <w:pPr>
              <w:rPr>
                <w:sz w:val="24"/>
                <w:szCs w:val="24"/>
              </w:rPr>
            </w:pPr>
            <w:r w:rsidRPr="004A6F19">
              <w:rPr>
                <w:sz w:val="24"/>
                <w:szCs w:val="24"/>
              </w:rPr>
              <w:lastRenderedPageBreak/>
              <w:t xml:space="preserve">Получатель:  УФК по Ростовской области </w:t>
            </w:r>
            <w:r w:rsidRPr="004A6F19">
              <w:rPr>
                <w:sz w:val="24"/>
                <w:szCs w:val="24"/>
              </w:rPr>
              <w:lastRenderedPageBreak/>
              <w:t>(Администрация Семикаракорского городского поселения)</w:t>
            </w:r>
          </w:p>
          <w:p w:rsidR="00904A8E" w:rsidRPr="004A6F19" w:rsidRDefault="00904A8E" w:rsidP="00904A8E">
            <w:pPr>
              <w:rPr>
                <w:sz w:val="24"/>
                <w:szCs w:val="24"/>
              </w:rPr>
            </w:pPr>
            <w:r w:rsidRPr="004A6F19">
              <w:rPr>
                <w:sz w:val="24"/>
                <w:szCs w:val="24"/>
              </w:rPr>
              <w:t xml:space="preserve">Единый казначейский счет, открытый </w:t>
            </w:r>
          </w:p>
          <w:p w:rsidR="00904A8E" w:rsidRPr="004A6F19" w:rsidRDefault="00904A8E" w:rsidP="00904A8E">
            <w:pPr>
              <w:rPr>
                <w:b/>
                <w:sz w:val="24"/>
                <w:szCs w:val="24"/>
              </w:rPr>
            </w:pPr>
            <w:r w:rsidRPr="004A6F19">
              <w:rPr>
                <w:sz w:val="24"/>
                <w:szCs w:val="24"/>
              </w:rPr>
              <w:t xml:space="preserve">в отделение Ростов-на-Дону Банка России: </w:t>
            </w:r>
            <w:r w:rsidRPr="004A6F19">
              <w:rPr>
                <w:b/>
                <w:sz w:val="24"/>
                <w:szCs w:val="24"/>
              </w:rPr>
              <w:t>40102810845370000050</w:t>
            </w:r>
          </w:p>
          <w:p w:rsidR="00904A8E" w:rsidRPr="004A6F19" w:rsidRDefault="00904A8E" w:rsidP="00904A8E">
            <w:pPr>
              <w:rPr>
                <w:sz w:val="24"/>
                <w:szCs w:val="24"/>
              </w:rPr>
            </w:pPr>
            <w:r w:rsidRPr="004A6F19">
              <w:rPr>
                <w:sz w:val="24"/>
                <w:szCs w:val="24"/>
              </w:rPr>
              <w:t>Казначейский счет,  открытый в УФК</w:t>
            </w:r>
          </w:p>
          <w:p w:rsidR="00904A8E" w:rsidRPr="004A6F19" w:rsidRDefault="00904A8E" w:rsidP="00904A8E">
            <w:pPr>
              <w:rPr>
                <w:b/>
                <w:sz w:val="24"/>
                <w:szCs w:val="24"/>
              </w:rPr>
            </w:pPr>
            <w:r w:rsidRPr="004A6F19">
              <w:rPr>
                <w:sz w:val="24"/>
                <w:szCs w:val="24"/>
              </w:rPr>
              <w:t xml:space="preserve">по Ростовской области: </w:t>
            </w:r>
            <w:r w:rsidRPr="004A6F19">
              <w:rPr>
                <w:b/>
                <w:sz w:val="24"/>
                <w:szCs w:val="24"/>
              </w:rPr>
              <w:t>03100643000000015800</w:t>
            </w:r>
          </w:p>
          <w:p w:rsidR="00904A8E" w:rsidRPr="004A6F19" w:rsidRDefault="00904A8E" w:rsidP="00904A8E">
            <w:pPr>
              <w:rPr>
                <w:b/>
              </w:rPr>
            </w:pPr>
            <w:r w:rsidRPr="004A6F19">
              <w:t>БИК</w:t>
            </w:r>
            <w:r w:rsidRPr="004A6F19">
              <w:rPr>
                <w:b/>
              </w:rPr>
              <w:t xml:space="preserve"> 016015102</w:t>
            </w:r>
          </w:p>
          <w:p w:rsidR="00904A8E" w:rsidRDefault="00904A8E" w:rsidP="00904A8E">
            <w:pPr>
              <w:rPr>
                <w:b/>
                <w:sz w:val="24"/>
                <w:szCs w:val="24"/>
              </w:rPr>
            </w:pPr>
            <w:r w:rsidRPr="004A6F19">
              <w:t xml:space="preserve">Наименование Банка получателя: </w:t>
            </w:r>
            <w:r w:rsidRPr="004A6F19">
              <w:rPr>
                <w:b/>
                <w:sz w:val="24"/>
                <w:szCs w:val="24"/>
              </w:rPr>
              <w:t>Отделение Ростов-на-Дону Банка России//УФК по Ростовской области  г. Ростов-на-Дону</w:t>
            </w:r>
          </w:p>
          <w:p w:rsidR="00904A8E" w:rsidRPr="000E5794" w:rsidRDefault="00904A8E">
            <w:pPr>
              <w:rPr>
                <w:sz w:val="24"/>
                <w:szCs w:val="24"/>
              </w:rPr>
            </w:pPr>
          </w:p>
        </w:tc>
      </w:tr>
      <w:tr w:rsidR="00A14CF4" w:rsidRPr="000E5794" w:rsidTr="00E4590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4" w:rsidRDefault="00A14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4" w:rsidRDefault="00A14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лица, обладающего преимущественным правом на заключение договора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F4" w:rsidRDefault="00A14CF4" w:rsidP="00904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обладающие преимущественным правом на заключение договора отсутствуют</w:t>
            </w:r>
          </w:p>
        </w:tc>
      </w:tr>
    </w:tbl>
    <w:p w:rsidR="007B6A7A" w:rsidRPr="000E5794" w:rsidRDefault="007B6A7A" w:rsidP="007B6A7A">
      <w:pPr>
        <w:jc w:val="both"/>
        <w:rPr>
          <w:sz w:val="24"/>
          <w:szCs w:val="24"/>
          <w:lang w:eastAsia="en-US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ab/>
      </w:r>
      <w:r w:rsidRPr="000E5794">
        <w:rPr>
          <w:sz w:val="24"/>
          <w:szCs w:val="24"/>
        </w:rPr>
        <w:tab/>
      </w: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B37EE0" w:rsidRDefault="00B37EE0" w:rsidP="007B6A7A">
      <w:pPr>
        <w:jc w:val="both"/>
        <w:rPr>
          <w:sz w:val="24"/>
          <w:szCs w:val="24"/>
        </w:rPr>
      </w:pPr>
    </w:p>
    <w:p w:rsidR="00986D5D" w:rsidRDefault="00986D5D" w:rsidP="007B6A7A">
      <w:pPr>
        <w:jc w:val="both"/>
        <w:rPr>
          <w:sz w:val="24"/>
          <w:szCs w:val="24"/>
        </w:rPr>
        <w:sectPr w:rsidR="00986D5D" w:rsidSect="00566D59">
          <w:headerReference w:type="default" r:id="rId13"/>
          <w:footerReference w:type="default" r:id="rId14"/>
          <w:pgSz w:w="11906" w:h="16838"/>
          <w:pgMar w:top="53" w:right="707" w:bottom="1134" w:left="1701" w:header="680" w:footer="0" w:gutter="0"/>
          <w:pgNumType w:start="1"/>
          <w:cols w:space="708"/>
          <w:titlePg/>
          <w:docGrid w:linePitch="360"/>
        </w:sectPr>
      </w:pPr>
    </w:p>
    <w:p w:rsidR="007B6A7A" w:rsidRPr="000E5794" w:rsidRDefault="007B6A7A" w:rsidP="007B6A7A">
      <w:pPr>
        <w:rPr>
          <w:sz w:val="24"/>
          <w:szCs w:val="24"/>
        </w:rPr>
      </w:pPr>
      <w:r w:rsidRPr="000E5794">
        <w:rPr>
          <w:sz w:val="24"/>
          <w:szCs w:val="24"/>
        </w:rPr>
        <w:lastRenderedPageBreak/>
        <w:t>2.</w:t>
      </w:r>
      <w:r w:rsidRPr="000E5794">
        <w:rPr>
          <w:sz w:val="24"/>
          <w:szCs w:val="24"/>
        </w:rPr>
        <w:tab/>
        <w:t>Перечень лотов, начальная (минимальная) цена договора (лота) по каждому лоту, срок действия договоров</w:t>
      </w:r>
    </w:p>
    <w:p w:rsidR="00AB5423" w:rsidRDefault="00AB5423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>Лот № 1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tbl>
      <w:tblPr>
        <w:tblStyle w:val="a6"/>
        <w:tblW w:w="151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843"/>
        <w:gridCol w:w="1984"/>
        <w:gridCol w:w="1418"/>
        <w:gridCol w:w="1559"/>
        <w:gridCol w:w="1417"/>
        <w:gridCol w:w="1276"/>
        <w:gridCol w:w="1985"/>
        <w:gridCol w:w="1133"/>
      </w:tblGrid>
      <w:tr w:rsidR="00A710CB" w:rsidRPr="000E5794" w:rsidTr="00AE35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AB5423" w:rsidRDefault="00A710CB">
            <w:pPr>
              <w:jc w:val="center"/>
              <w:rPr>
                <w:lang w:eastAsia="en-US"/>
              </w:rPr>
            </w:pPr>
            <w:r w:rsidRPr="00AB5423"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AB5423" w:rsidRDefault="00A710CB">
            <w:pPr>
              <w:jc w:val="center"/>
            </w:pPr>
            <w:r w:rsidRPr="00AB5423">
              <w:t>Адресные</w:t>
            </w:r>
          </w:p>
          <w:p w:rsidR="00A710CB" w:rsidRPr="00AB5423" w:rsidRDefault="00A710CB" w:rsidP="00B37EE0">
            <w:pPr>
              <w:jc w:val="center"/>
            </w:pPr>
            <w:r w:rsidRPr="00AB5423">
              <w:t>ориентиры</w:t>
            </w:r>
          </w:p>
          <w:p w:rsidR="00A710CB" w:rsidRPr="00AB5423" w:rsidRDefault="00A710CB">
            <w:pPr>
              <w:jc w:val="center"/>
            </w:pPr>
            <w:proofErr w:type="spellStart"/>
            <w:r w:rsidRPr="00AB5423">
              <w:t>нестацио</w:t>
            </w:r>
            <w:proofErr w:type="spellEnd"/>
            <w:r w:rsidRPr="00AB5423">
              <w:t>-</w:t>
            </w:r>
          </w:p>
          <w:p w:rsidR="00A710CB" w:rsidRPr="00AB5423" w:rsidRDefault="00A710CB">
            <w:pPr>
              <w:jc w:val="center"/>
            </w:pPr>
            <w:proofErr w:type="spellStart"/>
            <w:r w:rsidRPr="00AB5423">
              <w:t>нарного</w:t>
            </w:r>
            <w:proofErr w:type="spellEnd"/>
          </w:p>
          <w:p w:rsidR="00A710CB" w:rsidRPr="00AB5423" w:rsidRDefault="00A710CB">
            <w:pPr>
              <w:jc w:val="center"/>
            </w:pPr>
            <w:r w:rsidRPr="00AB5423">
              <w:t>торгового</w:t>
            </w:r>
          </w:p>
          <w:p w:rsidR="00A710CB" w:rsidRPr="00AB5423" w:rsidRDefault="00A710CB">
            <w:pPr>
              <w:jc w:val="center"/>
              <w:rPr>
                <w:lang w:eastAsia="en-US"/>
              </w:rPr>
            </w:pPr>
            <w:r w:rsidRPr="00AB5423"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AB5423" w:rsidRDefault="00A710CB" w:rsidP="00B37EE0">
            <w:pPr>
              <w:jc w:val="center"/>
              <w:rPr>
                <w:lang w:eastAsia="en-US"/>
              </w:rPr>
            </w:pPr>
            <w:r w:rsidRPr="00AB5423">
              <w:t xml:space="preserve">Номер </w:t>
            </w:r>
            <w:proofErr w:type="spellStart"/>
            <w:proofErr w:type="gramStart"/>
            <w:r w:rsidRPr="00AB5423">
              <w:t>нестацио-нарного</w:t>
            </w:r>
            <w:proofErr w:type="spellEnd"/>
            <w:proofErr w:type="gramEnd"/>
            <w:r w:rsidRPr="00AB5423">
              <w:t xml:space="preserve">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AB5423" w:rsidRDefault="00A710CB">
            <w:pPr>
              <w:jc w:val="center"/>
            </w:pPr>
            <w:proofErr w:type="spellStart"/>
            <w:r w:rsidRPr="00AB5423">
              <w:t>Описа</w:t>
            </w:r>
            <w:proofErr w:type="spellEnd"/>
            <w:r w:rsidRPr="00AB5423">
              <w:t>-</w:t>
            </w:r>
          </w:p>
          <w:p w:rsidR="00A710CB" w:rsidRPr="00AB5423" w:rsidRDefault="00A710CB">
            <w:pPr>
              <w:jc w:val="center"/>
            </w:pPr>
            <w:proofErr w:type="spellStart"/>
            <w:r w:rsidRPr="00AB5423">
              <w:t>ние</w:t>
            </w:r>
            <w:proofErr w:type="spellEnd"/>
          </w:p>
          <w:p w:rsidR="00A710CB" w:rsidRPr="00AB5423" w:rsidRDefault="00A710CB" w:rsidP="00CB2465">
            <w:pPr>
              <w:jc w:val="center"/>
              <w:rPr>
                <w:lang w:eastAsia="en-US"/>
              </w:rPr>
            </w:pPr>
            <w:r w:rsidRPr="00AB5423">
              <w:t>внешнего вида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AB5423" w:rsidRDefault="00A710CB">
            <w:pPr>
              <w:jc w:val="center"/>
            </w:pPr>
            <w:r w:rsidRPr="00AB5423">
              <w:t>Тип</w:t>
            </w:r>
          </w:p>
          <w:p w:rsidR="00A710CB" w:rsidRPr="00AB5423" w:rsidRDefault="00A710CB">
            <w:pPr>
              <w:jc w:val="center"/>
            </w:pPr>
            <w:proofErr w:type="spellStart"/>
            <w:r w:rsidRPr="00AB5423">
              <w:t>неста</w:t>
            </w:r>
            <w:proofErr w:type="spellEnd"/>
            <w:r w:rsidRPr="00AB5423">
              <w:t>-</w:t>
            </w:r>
          </w:p>
          <w:p w:rsidR="00A710CB" w:rsidRPr="00AB5423" w:rsidRDefault="00A710CB">
            <w:pPr>
              <w:jc w:val="center"/>
            </w:pPr>
            <w:proofErr w:type="spellStart"/>
            <w:r w:rsidRPr="00AB5423">
              <w:t>ционар</w:t>
            </w:r>
            <w:proofErr w:type="spellEnd"/>
            <w:r w:rsidRPr="00AB5423">
              <w:t>-</w:t>
            </w:r>
          </w:p>
          <w:p w:rsidR="00A710CB" w:rsidRPr="00AB5423" w:rsidRDefault="00A710CB">
            <w:pPr>
              <w:jc w:val="center"/>
            </w:pPr>
            <w:proofErr w:type="spellStart"/>
            <w:r w:rsidRPr="00AB5423">
              <w:t>ного</w:t>
            </w:r>
            <w:proofErr w:type="spellEnd"/>
          </w:p>
          <w:p w:rsidR="00A710CB" w:rsidRPr="00AB5423" w:rsidRDefault="00A710CB">
            <w:pPr>
              <w:jc w:val="center"/>
            </w:pPr>
            <w:r w:rsidRPr="00AB5423">
              <w:t>торгово-</w:t>
            </w:r>
          </w:p>
          <w:p w:rsidR="00A710CB" w:rsidRPr="00AB5423" w:rsidRDefault="00A710CB">
            <w:pPr>
              <w:jc w:val="center"/>
            </w:pPr>
            <w:proofErr w:type="spellStart"/>
            <w:r w:rsidRPr="00AB5423">
              <w:t>го</w:t>
            </w:r>
            <w:proofErr w:type="spellEnd"/>
          </w:p>
          <w:p w:rsidR="00A710CB" w:rsidRPr="00AB5423" w:rsidRDefault="00A710CB">
            <w:pPr>
              <w:jc w:val="center"/>
              <w:rPr>
                <w:lang w:eastAsia="en-US"/>
              </w:rPr>
            </w:pPr>
            <w:r w:rsidRPr="00AB5423"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AB5423" w:rsidRDefault="00A710CB">
            <w:pPr>
              <w:jc w:val="center"/>
            </w:pPr>
            <w:proofErr w:type="spellStart"/>
            <w:r w:rsidRPr="00AB5423">
              <w:t>Специали</w:t>
            </w:r>
            <w:proofErr w:type="spellEnd"/>
            <w:r w:rsidRPr="00AB5423">
              <w:t>-</w:t>
            </w:r>
          </w:p>
          <w:p w:rsidR="00A710CB" w:rsidRPr="00AB5423" w:rsidRDefault="00A710CB">
            <w:pPr>
              <w:jc w:val="center"/>
            </w:pPr>
            <w:proofErr w:type="spellStart"/>
            <w:r w:rsidRPr="00AB5423">
              <w:t>зация</w:t>
            </w:r>
            <w:proofErr w:type="spellEnd"/>
          </w:p>
          <w:p w:rsidR="00A710CB" w:rsidRPr="00AB5423" w:rsidRDefault="00A710CB">
            <w:pPr>
              <w:jc w:val="center"/>
            </w:pPr>
            <w:proofErr w:type="spellStart"/>
            <w:r w:rsidRPr="00AB5423">
              <w:t>нестацио</w:t>
            </w:r>
            <w:proofErr w:type="spellEnd"/>
            <w:r w:rsidRPr="00AB5423">
              <w:t>-</w:t>
            </w:r>
          </w:p>
          <w:p w:rsidR="00A710CB" w:rsidRPr="00AB5423" w:rsidRDefault="00A710CB">
            <w:pPr>
              <w:jc w:val="center"/>
            </w:pPr>
            <w:proofErr w:type="spellStart"/>
            <w:r w:rsidRPr="00AB5423">
              <w:t>нарного</w:t>
            </w:r>
            <w:proofErr w:type="spellEnd"/>
          </w:p>
          <w:p w:rsidR="00A710CB" w:rsidRPr="00AB5423" w:rsidRDefault="00A710CB">
            <w:pPr>
              <w:jc w:val="center"/>
            </w:pPr>
            <w:r w:rsidRPr="00AB5423">
              <w:t>торгового</w:t>
            </w:r>
          </w:p>
          <w:p w:rsidR="00A710CB" w:rsidRPr="00AB5423" w:rsidRDefault="00A710CB">
            <w:pPr>
              <w:jc w:val="center"/>
              <w:rPr>
                <w:lang w:eastAsia="en-US"/>
              </w:rPr>
            </w:pPr>
            <w:r w:rsidRPr="00AB5423"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AB5423" w:rsidRDefault="00A710CB">
            <w:pPr>
              <w:jc w:val="center"/>
            </w:pPr>
            <w:r w:rsidRPr="00AB5423">
              <w:t>Общая</w:t>
            </w:r>
          </w:p>
          <w:p w:rsidR="00A710CB" w:rsidRPr="00AB5423" w:rsidRDefault="00A710CB">
            <w:pPr>
              <w:jc w:val="center"/>
            </w:pPr>
            <w:r w:rsidRPr="00AB5423">
              <w:t>площадь</w:t>
            </w:r>
          </w:p>
          <w:p w:rsidR="00A710CB" w:rsidRPr="00AB5423" w:rsidRDefault="00A710CB" w:rsidP="00B37EE0">
            <w:pPr>
              <w:jc w:val="center"/>
            </w:pPr>
            <w:r w:rsidRPr="00AB5423">
              <w:t>нестационарного</w:t>
            </w:r>
          </w:p>
          <w:p w:rsidR="00A710CB" w:rsidRPr="00AB5423" w:rsidRDefault="00A710CB">
            <w:pPr>
              <w:jc w:val="center"/>
            </w:pPr>
            <w:r w:rsidRPr="00AB5423">
              <w:t>торгового</w:t>
            </w:r>
          </w:p>
          <w:p w:rsidR="00A710CB" w:rsidRPr="00AB5423" w:rsidRDefault="00A710CB">
            <w:pPr>
              <w:jc w:val="center"/>
            </w:pPr>
            <w:r w:rsidRPr="00AB5423">
              <w:t>объекта</w:t>
            </w:r>
          </w:p>
          <w:p w:rsidR="00A710CB" w:rsidRPr="00AB5423" w:rsidRDefault="00A710CB">
            <w:pPr>
              <w:jc w:val="center"/>
              <w:rPr>
                <w:lang w:eastAsia="en-US"/>
              </w:rPr>
            </w:pPr>
            <w:proofErr w:type="spellStart"/>
            <w:r w:rsidRPr="00AB5423">
              <w:t>кв.м</w:t>
            </w:r>
            <w:proofErr w:type="spellEnd"/>
            <w:r w:rsidRPr="00AB5423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AB5423" w:rsidRDefault="00A710CB">
            <w:pPr>
              <w:jc w:val="center"/>
            </w:pPr>
            <w:r w:rsidRPr="00AB5423">
              <w:t>Срок</w:t>
            </w:r>
          </w:p>
          <w:p w:rsidR="00A710CB" w:rsidRPr="00AB5423" w:rsidRDefault="00A710CB" w:rsidP="00B37EE0">
            <w:pPr>
              <w:jc w:val="center"/>
            </w:pPr>
            <w:r w:rsidRPr="00AB5423">
              <w:t>действия</w:t>
            </w:r>
          </w:p>
          <w:p w:rsidR="00A710CB" w:rsidRPr="00AB5423" w:rsidRDefault="00A710CB" w:rsidP="00B37EE0">
            <w:pPr>
              <w:jc w:val="center"/>
            </w:pPr>
            <w:r w:rsidRPr="00AB5423">
              <w:t>договора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AB5423" w:rsidRDefault="00A710CB" w:rsidP="00B37EE0">
            <w:pPr>
              <w:jc w:val="center"/>
            </w:pPr>
            <w:r w:rsidRPr="00AB5423">
              <w:t>Начальная</w:t>
            </w:r>
          </w:p>
          <w:p w:rsidR="00A710CB" w:rsidRPr="00AB5423" w:rsidRDefault="00A710CB" w:rsidP="00B37EE0">
            <w:pPr>
              <w:jc w:val="center"/>
            </w:pPr>
            <w:r w:rsidRPr="00AB5423">
              <w:t>(минимальная)</w:t>
            </w:r>
          </w:p>
          <w:p w:rsidR="00A710CB" w:rsidRPr="00AB5423" w:rsidRDefault="00482AC8" w:rsidP="00B37EE0">
            <w:pPr>
              <w:jc w:val="center"/>
            </w:pPr>
            <w:r w:rsidRPr="00AB5423">
              <w:t>ц</w:t>
            </w:r>
            <w:r w:rsidR="00A710CB" w:rsidRPr="00AB5423">
              <w:t>ена</w:t>
            </w:r>
            <w:r w:rsidRPr="00AB5423">
              <w:t>, соответствующая плате за размещение нестационарного торгового объекта в год</w:t>
            </w:r>
          </w:p>
          <w:p w:rsidR="00A710CB" w:rsidRPr="00AB5423" w:rsidRDefault="00A710CB" w:rsidP="00B37EE0">
            <w:pPr>
              <w:jc w:val="center"/>
            </w:pPr>
            <w:r w:rsidRPr="00AB5423">
              <w:t>(цена лота),</w:t>
            </w:r>
          </w:p>
          <w:p w:rsidR="00A710CB" w:rsidRPr="00AB5423" w:rsidRDefault="00A710CB" w:rsidP="00B37EE0">
            <w:pPr>
              <w:jc w:val="center"/>
            </w:pPr>
            <w:r w:rsidRPr="00AB5423">
              <w:t>без НДС</w:t>
            </w:r>
          </w:p>
          <w:p w:rsidR="00A710CB" w:rsidRPr="00AB5423" w:rsidRDefault="00A710CB" w:rsidP="00B37EE0">
            <w:pPr>
              <w:jc w:val="center"/>
              <w:rPr>
                <w:lang w:eastAsia="en-US"/>
              </w:rPr>
            </w:pPr>
            <w:r w:rsidRPr="00AB5423">
              <w:t>руб. 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B5423" w:rsidRDefault="00A710CB" w:rsidP="00B37EE0">
            <w:pPr>
              <w:jc w:val="center"/>
            </w:pPr>
            <w:r w:rsidRPr="00AB5423">
              <w:t>Сумма задатка, руб.</w:t>
            </w:r>
          </w:p>
        </w:tc>
      </w:tr>
      <w:tr w:rsidR="00A710CB" w:rsidRPr="000E5794" w:rsidTr="00AE35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CB" w:rsidRPr="000E5794" w:rsidRDefault="00A710CB">
            <w:pPr>
              <w:jc w:val="center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0E5794" w:rsidRDefault="00A71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710CB" w:rsidRPr="000E5794" w:rsidTr="00AE35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B5423" w:rsidRDefault="00A710CB">
            <w:pPr>
              <w:jc w:val="center"/>
            </w:pPr>
            <w:r w:rsidRPr="00AB5423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B5423" w:rsidRDefault="00A710CB">
            <w:pPr>
              <w:jc w:val="center"/>
            </w:pPr>
            <w:r w:rsidRPr="00AB5423">
              <w:t xml:space="preserve">Ростовская область, </w:t>
            </w:r>
          </w:p>
          <w:p w:rsidR="00AE355A" w:rsidRDefault="00457967" w:rsidP="00D044B7">
            <w:pPr>
              <w:jc w:val="center"/>
            </w:pPr>
            <w:r w:rsidRPr="00AB5423">
              <w:t xml:space="preserve">Семикаракорский район, </w:t>
            </w:r>
          </w:p>
          <w:p w:rsidR="00A710CB" w:rsidRPr="00AB5423" w:rsidRDefault="00D044B7" w:rsidP="00D044B7">
            <w:pPr>
              <w:jc w:val="center"/>
            </w:pPr>
            <w:r>
              <w:t xml:space="preserve">г. </w:t>
            </w:r>
            <w:proofErr w:type="spellStart"/>
            <w:r>
              <w:t>Семикаракорск</w:t>
            </w:r>
            <w:proofErr w:type="spellEnd"/>
            <w:r>
              <w:t>, ул. Строителей, (район МБУЗ «ЦРБ»)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B5423" w:rsidRDefault="00D044B7" w:rsidP="00C62530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B5423" w:rsidRDefault="00A710CB">
            <w:pPr>
              <w:jc w:val="center"/>
            </w:pPr>
            <w:r w:rsidRPr="00AB5423">
              <w:t xml:space="preserve">в соответствии с </w:t>
            </w:r>
            <w:proofErr w:type="gramStart"/>
            <w:r w:rsidRPr="00AB5423">
              <w:t>Дизайн-кодом</w:t>
            </w:r>
            <w:proofErr w:type="gramEnd"/>
            <w:r w:rsidRPr="00AB5423">
              <w:t xml:space="preserve"> муниципального образования «</w:t>
            </w:r>
            <w:proofErr w:type="spellStart"/>
            <w:r w:rsidRPr="00AB5423">
              <w:t>Семикаракорское</w:t>
            </w:r>
            <w:proofErr w:type="spellEnd"/>
            <w:r w:rsidRPr="00AB5423">
              <w:t xml:space="preserve"> городское поселение»</w:t>
            </w:r>
            <w:r w:rsidR="000F756A" w:rsidRPr="00AB5423">
              <w:t>, утвержденного постановлением Администрации Семикаракорского городского поселения от 01.03.2022 №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B5423" w:rsidRDefault="00D044B7">
            <w:pPr>
              <w:jc w:val="center"/>
            </w:pPr>
            <w:r>
              <w:t>мобильный пункт быстрого питания (</w:t>
            </w:r>
            <w:proofErr w:type="spellStart"/>
            <w:r>
              <w:t>фудтрак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B5423" w:rsidRDefault="004A511E" w:rsidP="00D044B7">
            <w:pPr>
              <w:jc w:val="center"/>
            </w:pPr>
            <w:r w:rsidRPr="00AB5423">
              <w:t>продажа изделий из полуфабрикатов высокой степени готовности в потребительской упаковке, обеспечивающей термичес</w:t>
            </w:r>
            <w:r w:rsidR="00D044B7">
              <w:t>кую обработку пищевого продукта</w:t>
            </w:r>
            <w:r w:rsidRPr="00AB5423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B5423" w:rsidRDefault="00D044B7">
            <w:pPr>
              <w:jc w:val="center"/>
            </w:pPr>
            <w:r>
              <w:t>6</w:t>
            </w:r>
            <w:r w:rsidR="005B6F99" w:rsidRPr="00AB542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03" w:rsidRPr="00AB5423" w:rsidRDefault="004A511E" w:rsidP="00C81003">
            <w:pPr>
              <w:jc w:val="center"/>
              <w:rPr>
                <w:sz w:val="20"/>
                <w:szCs w:val="20"/>
              </w:rPr>
            </w:pPr>
            <w:r w:rsidRPr="00AB5423">
              <w:rPr>
                <w:sz w:val="20"/>
                <w:szCs w:val="20"/>
              </w:rPr>
              <w:t>10</w:t>
            </w:r>
            <w:r w:rsidR="00C81003" w:rsidRPr="00AB5423">
              <w:rPr>
                <w:sz w:val="20"/>
                <w:szCs w:val="20"/>
              </w:rPr>
              <w:t xml:space="preserve"> лет</w:t>
            </w:r>
          </w:p>
          <w:p w:rsidR="00A710CB" w:rsidRPr="00AB5423" w:rsidRDefault="00C81003" w:rsidP="00D044B7">
            <w:pPr>
              <w:jc w:val="center"/>
            </w:pPr>
            <w:r w:rsidRPr="00AA7C97">
              <w:rPr>
                <w:sz w:val="20"/>
                <w:szCs w:val="20"/>
              </w:rPr>
              <w:t>(</w:t>
            </w:r>
            <w:r w:rsidR="00A710CB" w:rsidRPr="00AA7C97">
              <w:rPr>
                <w:sz w:val="20"/>
                <w:szCs w:val="20"/>
              </w:rPr>
              <w:t xml:space="preserve">с </w:t>
            </w:r>
            <w:r w:rsidRPr="00AA7C97">
              <w:rPr>
                <w:sz w:val="20"/>
                <w:szCs w:val="20"/>
              </w:rPr>
              <w:t>0</w:t>
            </w:r>
            <w:r w:rsidR="00A710CB" w:rsidRPr="00AA7C97">
              <w:rPr>
                <w:sz w:val="20"/>
                <w:szCs w:val="20"/>
              </w:rPr>
              <w:t>1</w:t>
            </w:r>
            <w:r w:rsidRPr="00AA7C97">
              <w:rPr>
                <w:sz w:val="20"/>
                <w:szCs w:val="20"/>
              </w:rPr>
              <w:t>.0</w:t>
            </w:r>
            <w:r w:rsidR="00D044B7" w:rsidRPr="00AA7C97">
              <w:rPr>
                <w:sz w:val="20"/>
                <w:szCs w:val="20"/>
              </w:rPr>
              <w:t>7</w:t>
            </w:r>
            <w:r w:rsidRPr="00AA7C97">
              <w:rPr>
                <w:sz w:val="20"/>
                <w:szCs w:val="20"/>
              </w:rPr>
              <w:t>.</w:t>
            </w:r>
            <w:r w:rsidR="00A710CB" w:rsidRPr="00AA7C97">
              <w:rPr>
                <w:sz w:val="20"/>
                <w:szCs w:val="20"/>
              </w:rPr>
              <w:t xml:space="preserve"> </w:t>
            </w:r>
            <w:r w:rsidRPr="00AA7C97">
              <w:rPr>
                <w:sz w:val="20"/>
                <w:szCs w:val="20"/>
              </w:rPr>
              <w:t xml:space="preserve"> 202</w:t>
            </w:r>
            <w:r w:rsidR="0040422A" w:rsidRPr="00AA7C97">
              <w:rPr>
                <w:sz w:val="20"/>
                <w:szCs w:val="20"/>
              </w:rPr>
              <w:t>5</w:t>
            </w:r>
            <w:r w:rsidR="00A710CB" w:rsidRPr="00AA7C97">
              <w:rPr>
                <w:sz w:val="20"/>
                <w:szCs w:val="20"/>
              </w:rPr>
              <w:t xml:space="preserve"> по </w:t>
            </w:r>
            <w:r w:rsidRPr="00AA7C97">
              <w:rPr>
                <w:sz w:val="20"/>
                <w:szCs w:val="20"/>
              </w:rPr>
              <w:t>01.0</w:t>
            </w:r>
            <w:r w:rsidR="00D044B7" w:rsidRPr="00AA7C97">
              <w:rPr>
                <w:sz w:val="20"/>
                <w:szCs w:val="20"/>
              </w:rPr>
              <w:t>7</w:t>
            </w:r>
            <w:r w:rsidRPr="00AA7C97">
              <w:rPr>
                <w:sz w:val="20"/>
                <w:szCs w:val="20"/>
              </w:rPr>
              <w:t>.20</w:t>
            </w:r>
            <w:r w:rsidR="0040422A" w:rsidRPr="00AA7C97">
              <w:rPr>
                <w:sz w:val="20"/>
                <w:szCs w:val="20"/>
              </w:rPr>
              <w:t>35</w:t>
            </w:r>
            <w:r w:rsidRPr="00AA7C97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E355A" w:rsidRDefault="0071703B" w:rsidP="00AE355A">
            <w:pPr>
              <w:jc w:val="center"/>
            </w:pPr>
            <w:r w:rsidRPr="00AE355A">
              <w:t>3</w:t>
            </w:r>
            <w:r w:rsidR="00DF57DB" w:rsidRPr="00AE355A">
              <w:t>3</w:t>
            </w:r>
            <w:r w:rsidR="00AE355A" w:rsidRPr="00AE355A">
              <w:t>205</w:t>
            </w:r>
            <w:r w:rsidR="00DF57DB" w:rsidRPr="00AE355A">
              <w:t>,</w:t>
            </w:r>
            <w:r w:rsidR="00AE355A" w:rsidRPr="00AE355A"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CB" w:rsidRPr="00AE355A" w:rsidRDefault="0071703B" w:rsidP="00AE355A">
            <w:pPr>
              <w:jc w:val="center"/>
            </w:pPr>
            <w:r w:rsidRPr="00AE355A">
              <w:t>8</w:t>
            </w:r>
            <w:r w:rsidR="00AE355A" w:rsidRPr="00AE355A">
              <w:t>301</w:t>
            </w:r>
            <w:r w:rsidRPr="00AE355A">
              <w:t>,</w:t>
            </w:r>
            <w:r w:rsidR="00AE355A" w:rsidRPr="00AE355A">
              <w:t>42</w:t>
            </w:r>
          </w:p>
        </w:tc>
      </w:tr>
    </w:tbl>
    <w:p w:rsidR="007B6A7A" w:rsidRPr="000E5794" w:rsidRDefault="007B6A7A" w:rsidP="007B6A7A">
      <w:pPr>
        <w:jc w:val="both"/>
        <w:rPr>
          <w:sz w:val="24"/>
          <w:szCs w:val="24"/>
          <w:lang w:eastAsia="en-US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ab/>
      </w:r>
      <w:r w:rsidRPr="000E5794">
        <w:rPr>
          <w:sz w:val="24"/>
          <w:szCs w:val="24"/>
        </w:rPr>
        <w:tab/>
      </w:r>
    </w:p>
    <w:p w:rsidR="001368D2" w:rsidRDefault="003A0E42" w:rsidP="005D14F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A7A" w:rsidRPr="0071703B">
        <w:rPr>
          <w:sz w:val="24"/>
          <w:szCs w:val="24"/>
        </w:rPr>
        <w:t>«Шаг» аукциона по лоту № 1</w:t>
      </w:r>
      <w:r w:rsidR="00AE657B" w:rsidRPr="0071703B">
        <w:rPr>
          <w:sz w:val="24"/>
          <w:szCs w:val="24"/>
        </w:rPr>
        <w:t>:</w:t>
      </w:r>
      <w:r w:rsidR="0071703B">
        <w:rPr>
          <w:sz w:val="24"/>
          <w:szCs w:val="24"/>
        </w:rPr>
        <w:t xml:space="preserve">    </w:t>
      </w:r>
      <w:r w:rsidR="0071703B" w:rsidRPr="00AE355A">
        <w:rPr>
          <w:sz w:val="24"/>
          <w:szCs w:val="24"/>
        </w:rPr>
        <w:t>16</w:t>
      </w:r>
      <w:r w:rsidR="00AE355A" w:rsidRPr="00AE355A">
        <w:rPr>
          <w:sz w:val="24"/>
          <w:szCs w:val="24"/>
        </w:rPr>
        <w:t>60,28</w:t>
      </w:r>
      <w:r w:rsidR="001368D2" w:rsidRPr="00AE355A">
        <w:rPr>
          <w:sz w:val="24"/>
          <w:szCs w:val="24"/>
        </w:rPr>
        <w:t xml:space="preserve"> </w:t>
      </w:r>
      <w:r w:rsidR="007B6A7A" w:rsidRPr="00AE355A">
        <w:rPr>
          <w:sz w:val="24"/>
          <w:szCs w:val="24"/>
        </w:rPr>
        <w:t>(</w:t>
      </w:r>
      <w:r w:rsidR="0071703B" w:rsidRPr="00AE355A">
        <w:rPr>
          <w:sz w:val="24"/>
          <w:szCs w:val="24"/>
        </w:rPr>
        <w:t>одна</w:t>
      </w:r>
      <w:r w:rsidR="00C45449" w:rsidRPr="00AE355A">
        <w:rPr>
          <w:sz w:val="24"/>
          <w:szCs w:val="24"/>
        </w:rPr>
        <w:t xml:space="preserve"> тысяч</w:t>
      </w:r>
      <w:r w:rsidR="0071703B" w:rsidRPr="00AE355A">
        <w:rPr>
          <w:sz w:val="24"/>
          <w:szCs w:val="24"/>
        </w:rPr>
        <w:t xml:space="preserve">а шестьсот </w:t>
      </w:r>
      <w:r w:rsidR="00AE355A" w:rsidRPr="00AE355A">
        <w:rPr>
          <w:sz w:val="24"/>
          <w:szCs w:val="24"/>
        </w:rPr>
        <w:t>шестьдесят</w:t>
      </w:r>
      <w:r w:rsidR="00153460" w:rsidRPr="00AE355A">
        <w:rPr>
          <w:sz w:val="24"/>
          <w:szCs w:val="24"/>
        </w:rPr>
        <w:t xml:space="preserve"> </w:t>
      </w:r>
      <w:r w:rsidR="00C45449" w:rsidRPr="00AE355A">
        <w:rPr>
          <w:sz w:val="24"/>
          <w:szCs w:val="24"/>
        </w:rPr>
        <w:t>рубл</w:t>
      </w:r>
      <w:r w:rsidR="00AE355A" w:rsidRPr="00AE355A">
        <w:rPr>
          <w:sz w:val="24"/>
          <w:szCs w:val="24"/>
        </w:rPr>
        <w:t>ей</w:t>
      </w:r>
      <w:r w:rsidR="001368D2" w:rsidRPr="00AE355A">
        <w:rPr>
          <w:sz w:val="24"/>
          <w:szCs w:val="24"/>
        </w:rPr>
        <w:t xml:space="preserve"> </w:t>
      </w:r>
      <w:r w:rsidR="00AE355A" w:rsidRPr="00AE355A">
        <w:rPr>
          <w:sz w:val="24"/>
          <w:szCs w:val="24"/>
        </w:rPr>
        <w:t>28</w:t>
      </w:r>
      <w:r w:rsidR="001368D2" w:rsidRPr="00AE355A">
        <w:rPr>
          <w:sz w:val="24"/>
          <w:szCs w:val="24"/>
        </w:rPr>
        <w:t xml:space="preserve"> копе</w:t>
      </w:r>
      <w:r w:rsidR="00AE657B" w:rsidRPr="00AE355A">
        <w:rPr>
          <w:sz w:val="24"/>
          <w:szCs w:val="24"/>
        </w:rPr>
        <w:t>ек</w:t>
      </w:r>
      <w:r w:rsidR="005D14FF" w:rsidRPr="00AE355A">
        <w:rPr>
          <w:sz w:val="24"/>
          <w:szCs w:val="24"/>
        </w:rPr>
        <w:t>), без НДС</w:t>
      </w:r>
    </w:p>
    <w:p w:rsidR="003C62DA" w:rsidRDefault="003C62DA" w:rsidP="003C62DA">
      <w:pPr>
        <w:rPr>
          <w:sz w:val="24"/>
          <w:szCs w:val="24"/>
          <w:highlight w:val="yellow"/>
        </w:rPr>
        <w:sectPr w:rsidR="003C62DA" w:rsidSect="00265884">
          <w:pgSz w:w="16838" w:h="11906" w:orient="landscape"/>
          <w:pgMar w:top="709" w:right="567" w:bottom="568" w:left="1134" w:header="709" w:footer="709" w:gutter="0"/>
          <w:cols w:space="708"/>
          <w:titlePg/>
          <w:docGrid w:linePitch="360"/>
        </w:sectPr>
      </w:pPr>
    </w:p>
    <w:p w:rsidR="00321DC0" w:rsidRDefault="00321DC0" w:rsidP="00321DC0">
      <w:pPr>
        <w:jc w:val="both"/>
        <w:rPr>
          <w:sz w:val="24"/>
          <w:szCs w:val="24"/>
        </w:rPr>
      </w:pPr>
    </w:p>
    <w:p w:rsidR="00B37EE0" w:rsidRDefault="00321DC0" w:rsidP="007B6A7A">
      <w:pPr>
        <w:jc w:val="both"/>
        <w:rPr>
          <w:sz w:val="24"/>
          <w:szCs w:val="24"/>
        </w:rPr>
      </w:pPr>
      <w:r w:rsidRPr="000E5794">
        <w:rPr>
          <w:sz w:val="24"/>
          <w:szCs w:val="24"/>
        </w:rPr>
        <w:t xml:space="preserve"> </w:t>
      </w:r>
    </w:p>
    <w:p w:rsidR="007B6A7A" w:rsidRPr="000E5794" w:rsidRDefault="003C62DA" w:rsidP="00B37E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053F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Пр</w:t>
      </w:r>
      <w:r w:rsidR="007B6A7A" w:rsidRPr="000E5794">
        <w:rPr>
          <w:sz w:val="24"/>
          <w:szCs w:val="24"/>
        </w:rPr>
        <w:t xml:space="preserve">иложение 1 </w:t>
      </w:r>
    </w:p>
    <w:p w:rsidR="007B6A7A" w:rsidRPr="000E5794" w:rsidRDefault="007B6A7A" w:rsidP="007B6A7A">
      <w:pPr>
        <w:ind w:left="5245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7B6A7A" w:rsidRPr="000E5794" w:rsidRDefault="007B6A7A" w:rsidP="007B6A7A">
      <w:pPr>
        <w:ind w:left="5245"/>
        <w:rPr>
          <w:sz w:val="24"/>
          <w:szCs w:val="24"/>
        </w:rPr>
      </w:pPr>
    </w:p>
    <w:p w:rsidR="007B6A7A" w:rsidRPr="000E5794" w:rsidRDefault="007B6A7A" w:rsidP="007B6A7A">
      <w:pPr>
        <w:ind w:left="5245"/>
        <w:rPr>
          <w:sz w:val="24"/>
          <w:szCs w:val="24"/>
        </w:rPr>
      </w:pPr>
      <w:r w:rsidRPr="000E5794">
        <w:rPr>
          <w:sz w:val="24"/>
          <w:szCs w:val="24"/>
        </w:rPr>
        <w:t>ФОРМА ПЕРВОЙ ЧАСТИ ЗАЯВКИ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Организатору аукциона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Наименование оператора электронной площадки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</w:t>
      </w:r>
    </w:p>
    <w:p w:rsidR="007B6A7A" w:rsidRPr="000E5794" w:rsidRDefault="007B6A7A" w:rsidP="007B6A7A">
      <w:pPr>
        <w:ind w:left="5245"/>
        <w:jc w:val="both"/>
        <w:rPr>
          <w:sz w:val="24"/>
          <w:szCs w:val="24"/>
        </w:rPr>
      </w:pPr>
    </w:p>
    <w:p w:rsidR="003053F0" w:rsidRDefault="003053F0" w:rsidP="003053F0">
      <w:pPr>
        <w:jc w:val="center"/>
        <w:rPr>
          <w:sz w:val="28"/>
          <w:szCs w:val="28"/>
        </w:rPr>
      </w:pPr>
    </w:p>
    <w:p w:rsidR="003053F0" w:rsidRDefault="003053F0" w:rsidP="003053F0">
      <w:pPr>
        <w:jc w:val="center"/>
        <w:rPr>
          <w:sz w:val="28"/>
          <w:szCs w:val="28"/>
        </w:rPr>
      </w:pPr>
    </w:p>
    <w:p w:rsidR="003053F0" w:rsidRPr="003053F0" w:rsidRDefault="003053F0" w:rsidP="003053F0">
      <w:pPr>
        <w:jc w:val="center"/>
        <w:rPr>
          <w:sz w:val="24"/>
          <w:szCs w:val="24"/>
        </w:rPr>
      </w:pPr>
      <w:r w:rsidRPr="003053F0">
        <w:rPr>
          <w:sz w:val="24"/>
          <w:szCs w:val="24"/>
        </w:rPr>
        <w:t>ЗАЯВКА</w:t>
      </w:r>
    </w:p>
    <w:p w:rsidR="003053F0" w:rsidRPr="003053F0" w:rsidRDefault="003053F0" w:rsidP="003053F0">
      <w:pPr>
        <w:jc w:val="center"/>
        <w:rPr>
          <w:sz w:val="24"/>
          <w:szCs w:val="24"/>
        </w:rPr>
      </w:pPr>
      <w:r w:rsidRPr="003053F0">
        <w:rPr>
          <w:sz w:val="24"/>
          <w:szCs w:val="24"/>
        </w:rPr>
        <w:t xml:space="preserve">  на участие в открытом аукционе в электронной форме на право размещения</w:t>
      </w:r>
    </w:p>
    <w:p w:rsidR="003053F0" w:rsidRPr="003053F0" w:rsidRDefault="003053F0" w:rsidP="003053F0">
      <w:pPr>
        <w:jc w:val="center"/>
        <w:rPr>
          <w:sz w:val="24"/>
          <w:szCs w:val="24"/>
        </w:rPr>
      </w:pPr>
      <w:r w:rsidRPr="003053F0">
        <w:rPr>
          <w:sz w:val="24"/>
          <w:szCs w:val="24"/>
        </w:rPr>
        <w:t>мобильного  торгового объекта (мобильного пункта быстрого питания)</w:t>
      </w:r>
    </w:p>
    <w:p w:rsidR="003053F0" w:rsidRPr="003053F0" w:rsidRDefault="003053F0" w:rsidP="003053F0">
      <w:pPr>
        <w:jc w:val="center"/>
        <w:rPr>
          <w:sz w:val="24"/>
          <w:szCs w:val="24"/>
        </w:rPr>
      </w:pPr>
      <w:r w:rsidRPr="003053F0">
        <w:rPr>
          <w:sz w:val="24"/>
          <w:szCs w:val="24"/>
        </w:rPr>
        <w:t>(первая часть заявки)</w:t>
      </w:r>
    </w:p>
    <w:p w:rsidR="003053F0" w:rsidRPr="003053F0" w:rsidRDefault="003053F0" w:rsidP="003053F0">
      <w:pPr>
        <w:jc w:val="center"/>
        <w:rPr>
          <w:sz w:val="24"/>
          <w:szCs w:val="24"/>
        </w:rPr>
      </w:pPr>
    </w:p>
    <w:p w:rsidR="003053F0" w:rsidRPr="003053F0" w:rsidRDefault="003053F0" w:rsidP="003053F0">
      <w:pPr>
        <w:jc w:val="both"/>
        <w:rPr>
          <w:sz w:val="24"/>
          <w:szCs w:val="24"/>
        </w:rPr>
      </w:pPr>
      <w:r w:rsidRPr="003053F0">
        <w:rPr>
          <w:sz w:val="24"/>
          <w:szCs w:val="24"/>
        </w:rPr>
        <w:t>Заявитель извещает о своем желании принять участие в открытом аукционе в электронной форме на право размещения нестационарного торгового объекта, расположенного по адресу:</w:t>
      </w:r>
    </w:p>
    <w:p w:rsidR="003053F0" w:rsidRPr="003053F0" w:rsidRDefault="003053F0" w:rsidP="003053F0">
      <w:pPr>
        <w:jc w:val="both"/>
        <w:rPr>
          <w:sz w:val="24"/>
          <w:szCs w:val="24"/>
        </w:rPr>
      </w:pPr>
      <w:r w:rsidRPr="003053F0">
        <w:rPr>
          <w:sz w:val="24"/>
          <w:szCs w:val="24"/>
        </w:rPr>
        <w:t xml:space="preserve">___________________________________________, </w:t>
      </w:r>
      <w:proofErr w:type="gramStart"/>
      <w:r w:rsidRPr="003053F0">
        <w:rPr>
          <w:sz w:val="24"/>
          <w:szCs w:val="24"/>
        </w:rPr>
        <w:t>указанного</w:t>
      </w:r>
      <w:proofErr w:type="gramEnd"/>
      <w:r w:rsidRPr="003053F0">
        <w:rPr>
          <w:sz w:val="24"/>
          <w:szCs w:val="24"/>
        </w:rPr>
        <w:t xml:space="preserve"> в лоте №__________,</w:t>
      </w:r>
    </w:p>
    <w:p w:rsidR="003053F0" w:rsidRPr="003053F0" w:rsidRDefault="003053F0" w:rsidP="003053F0">
      <w:pPr>
        <w:jc w:val="both"/>
        <w:rPr>
          <w:sz w:val="24"/>
          <w:szCs w:val="24"/>
        </w:rPr>
      </w:pPr>
      <w:proofErr w:type="gramStart"/>
      <w:r w:rsidRPr="003053F0">
        <w:rPr>
          <w:sz w:val="24"/>
          <w:szCs w:val="24"/>
        </w:rPr>
        <w:t>который</w:t>
      </w:r>
      <w:proofErr w:type="gramEnd"/>
      <w:r w:rsidRPr="003053F0">
        <w:rPr>
          <w:sz w:val="24"/>
          <w:szCs w:val="24"/>
        </w:rPr>
        <w:t xml:space="preserve"> состоится «____»______20____г. на электронной площадке на условиях, указанных в Извещении о проведении открытого аукциона в электронной форме.</w:t>
      </w:r>
    </w:p>
    <w:p w:rsidR="003053F0" w:rsidRPr="003053F0" w:rsidRDefault="003053F0" w:rsidP="003053F0">
      <w:pPr>
        <w:jc w:val="both"/>
        <w:rPr>
          <w:sz w:val="24"/>
          <w:szCs w:val="24"/>
        </w:rPr>
      </w:pPr>
    </w:p>
    <w:p w:rsidR="003053F0" w:rsidRPr="003053F0" w:rsidRDefault="003053F0" w:rsidP="003053F0">
      <w:pPr>
        <w:jc w:val="both"/>
        <w:rPr>
          <w:sz w:val="24"/>
          <w:szCs w:val="24"/>
        </w:rPr>
      </w:pPr>
      <w:r w:rsidRPr="003053F0">
        <w:rPr>
          <w:sz w:val="24"/>
          <w:szCs w:val="24"/>
        </w:rPr>
        <w:t xml:space="preserve">Заявитель обязуется </w:t>
      </w:r>
      <w:proofErr w:type="gramStart"/>
      <w:r w:rsidRPr="003053F0">
        <w:rPr>
          <w:sz w:val="24"/>
          <w:szCs w:val="24"/>
        </w:rPr>
        <w:t>разместить</w:t>
      </w:r>
      <w:proofErr w:type="gramEnd"/>
      <w:r w:rsidRPr="003053F0">
        <w:rPr>
          <w:sz w:val="24"/>
          <w:szCs w:val="24"/>
        </w:rPr>
        <w:t xml:space="preserve"> нестационарный торговый объект в соответствии с техническими характеристиками, указанными в Извещении, в случае признания его победителем открытого аукциона в электронной форме.</w:t>
      </w:r>
    </w:p>
    <w:p w:rsidR="003053F0" w:rsidRPr="003053F0" w:rsidRDefault="003053F0" w:rsidP="003053F0">
      <w:pPr>
        <w:jc w:val="both"/>
        <w:rPr>
          <w:sz w:val="24"/>
          <w:szCs w:val="24"/>
        </w:rPr>
      </w:pPr>
      <w:r w:rsidRPr="003053F0">
        <w:rPr>
          <w:sz w:val="24"/>
          <w:szCs w:val="24"/>
        </w:rPr>
        <w:t xml:space="preserve"> </w:t>
      </w:r>
    </w:p>
    <w:p w:rsidR="003053F0" w:rsidRPr="003053F0" w:rsidRDefault="003053F0" w:rsidP="003053F0">
      <w:pPr>
        <w:jc w:val="both"/>
        <w:rPr>
          <w:sz w:val="24"/>
          <w:szCs w:val="24"/>
        </w:rPr>
      </w:pPr>
    </w:p>
    <w:p w:rsidR="003053F0" w:rsidRPr="003053F0" w:rsidRDefault="003053F0" w:rsidP="003053F0">
      <w:pPr>
        <w:jc w:val="both"/>
        <w:rPr>
          <w:sz w:val="24"/>
          <w:szCs w:val="24"/>
        </w:rPr>
      </w:pPr>
    </w:p>
    <w:p w:rsidR="003053F0" w:rsidRPr="003053F0" w:rsidRDefault="003053F0" w:rsidP="003053F0">
      <w:pPr>
        <w:jc w:val="both"/>
        <w:rPr>
          <w:sz w:val="24"/>
          <w:szCs w:val="24"/>
        </w:rPr>
      </w:pPr>
    </w:p>
    <w:p w:rsidR="003053F0" w:rsidRPr="003053F0" w:rsidRDefault="003053F0" w:rsidP="003053F0">
      <w:pPr>
        <w:jc w:val="both"/>
        <w:rPr>
          <w:sz w:val="24"/>
          <w:szCs w:val="24"/>
        </w:rPr>
      </w:pPr>
    </w:p>
    <w:p w:rsidR="003053F0" w:rsidRDefault="003053F0" w:rsidP="003053F0">
      <w:pPr>
        <w:jc w:val="both"/>
        <w:rPr>
          <w:sz w:val="24"/>
          <w:szCs w:val="24"/>
        </w:rPr>
      </w:pPr>
    </w:p>
    <w:p w:rsidR="003053F0" w:rsidRPr="003053F0" w:rsidRDefault="003053F0" w:rsidP="003053F0">
      <w:pPr>
        <w:jc w:val="both"/>
        <w:rPr>
          <w:sz w:val="24"/>
          <w:szCs w:val="24"/>
        </w:rPr>
      </w:pPr>
    </w:p>
    <w:p w:rsidR="003053F0" w:rsidRPr="003053F0" w:rsidRDefault="003053F0" w:rsidP="003053F0">
      <w:pPr>
        <w:jc w:val="both"/>
        <w:rPr>
          <w:sz w:val="24"/>
          <w:szCs w:val="24"/>
        </w:rPr>
      </w:pPr>
    </w:p>
    <w:p w:rsidR="003053F0" w:rsidRPr="003053F0" w:rsidRDefault="003053F0" w:rsidP="003053F0">
      <w:pPr>
        <w:jc w:val="both"/>
        <w:rPr>
          <w:sz w:val="24"/>
          <w:szCs w:val="24"/>
        </w:rPr>
      </w:pPr>
    </w:p>
    <w:p w:rsidR="003053F0" w:rsidRDefault="003053F0" w:rsidP="003053F0">
      <w:pPr>
        <w:jc w:val="both"/>
        <w:rPr>
          <w:szCs w:val="28"/>
        </w:rPr>
      </w:pPr>
    </w:p>
    <w:p w:rsidR="003053F0" w:rsidRDefault="003053F0" w:rsidP="003053F0">
      <w:pPr>
        <w:jc w:val="both"/>
        <w:rPr>
          <w:szCs w:val="28"/>
        </w:rPr>
      </w:pPr>
    </w:p>
    <w:p w:rsidR="003053F0" w:rsidRDefault="003053F0" w:rsidP="003053F0">
      <w:pPr>
        <w:jc w:val="both"/>
        <w:rPr>
          <w:szCs w:val="28"/>
        </w:rPr>
      </w:pPr>
    </w:p>
    <w:p w:rsidR="003053F0" w:rsidRDefault="003053F0" w:rsidP="003053F0">
      <w:pPr>
        <w:jc w:val="both"/>
        <w:rPr>
          <w:szCs w:val="28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3053F0" w:rsidRDefault="003053F0" w:rsidP="007B6A7A">
      <w:pPr>
        <w:rPr>
          <w:sz w:val="24"/>
          <w:szCs w:val="24"/>
        </w:rPr>
      </w:pPr>
    </w:p>
    <w:p w:rsidR="003053F0" w:rsidRDefault="003053F0" w:rsidP="007B6A7A">
      <w:pPr>
        <w:rPr>
          <w:sz w:val="24"/>
          <w:szCs w:val="24"/>
        </w:rPr>
      </w:pPr>
    </w:p>
    <w:p w:rsidR="003053F0" w:rsidRDefault="003053F0" w:rsidP="007B6A7A">
      <w:pPr>
        <w:rPr>
          <w:sz w:val="24"/>
          <w:szCs w:val="24"/>
        </w:rPr>
      </w:pPr>
    </w:p>
    <w:p w:rsidR="007B6A7A" w:rsidRPr="000E5794" w:rsidRDefault="003053F0" w:rsidP="007B6A7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7B6A7A" w:rsidRPr="000E5794">
        <w:rPr>
          <w:sz w:val="24"/>
          <w:szCs w:val="24"/>
        </w:rPr>
        <w:t xml:space="preserve">Приложение 2 </w:t>
      </w:r>
    </w:p>
    <w:p w:rsidR="007B6A7A" w:rsidRPr="000E5794" w:rsidRDefault="007B6A7A" w:rsidP="007B6A7A">
      <w:pPr>
        <w:ind w:left="5103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7B6A7A" w:rsidRPr="000E5794" w:rsidRDefault="007B6A7A" w:rsidP="007B6A7A">
      <w:pPr>
        <w:ind w:left="5670"/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ФОРМА ВТОРОЙ ЧАСТИ ЗАЯВКИ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Организатору аукциона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Наименование оператора электронной площадки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____________________________________</w:t>
      </w:r>
    </w:p>
    <w:p w:rsidR="007B6A7A" w:rsidRPr="000E5794" w:rsidRDefault="007B6A7A" w:rsidP="007B6A7A">
      <w:pPr>
        <w:ind w:left="5103"/>
        <w:jc w:val="both"/>
        <w:rPr>
          <w:sz w:val="24"/>
          <w:szCs w:val="24"/>
        </w:rPr>
      </w:pPr>
    </w:p>
    <w:p w:rsidR="00E15D50" w:rsidRDefault="00E15D50" w:rsidP="007B6A7A">
      <w:pPr>
        <w:jc w:val="center"/>
        <w:rPr>
          <w:sz w:val="24"/>
          <w:szCs w:val="24"/>
        </w:rPr>
      </w:pPr>
    </w:p>
    <w:p w:rsidR="003053F0" w:rsidRPr="00A70F93" w:rsidRDefault="003053F0" w:rsidP="003053F0">
      <w:pPr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ЗАЯВКА</w:t>
      </w:r>
    </w:p>
    <w:p w:rsidR="003053F0" w:rsidRPr="00A70F93" w:rsidRDefault="003053F0" w:rsidP="003053F0">
      <w:pPr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на участие в открытом аукционе в электронной форме на право размещения</w:t>
      </w:r>
    </w:p>
    <w:p w:rsidR="003053F0" w:rsidRPr="00A70F93" w:rsidRDefault="003053F0" w:rsidP="003053F0">
      <w:pPr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мобильного торгового объекта (мобильного пункта быстрого питания)</w:t>
      </w:r>
    </w:p>
    <w:p w:rsidR="003053F0" w:rsidRPr="00A70F93" w:rsidRDefault="003053F0" w:rsidP="003053F0">
      <w:pPr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(вторая часть заявки)</w:t>
      </w:r>
    </w:p>
    <w:p w:rsidR="003053F0" w:rsidRPr="00A70F93" w:rsidRDefault="003053F0" w:rsidP="003053F0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0F93">
        <w:rPr>
          <w:sz w:val="24"/>
          <w:szCs w:val="24"/>
        </w:rPr>
        <w:t>Заявитель _______________________________________________________________</w:t>
      </w:r>
    </w:p>
    <w:p w:rsidR="003053F0" w:rsidRPr="00A70F93" w:rsidRDefault="003053F0" w:rsidP="003053F0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__________________________________________________________________</w:t>
      </w:r>
    </w:p>
    <w:p w:rsidR="003053F0" w:rsidRPr="00A70F93" w:rsidRDefault="003053F0" w:rsidP="003053F0">
      <w:pPr>
        <w:ind w:left="-426"/>
        <w:jc w:val="center"/>
        <w:rPr>
          <w:sz w:val="24"/>
          <w:szCs w:val="24"/>
        </w:rPr>
      </w:pPr>
      <w:proofErr w:type="gramStart"/>
      <w:r w:rsidRPr="00A70F93">
        <w:rPr>
          <w:sz w:val="24"/>
          <w:szCs w:val="24"/>
        </w:rPr>
        <w:t>(наименование, фирменное наименование (при наличии), место нахождения, почтовый адрес (для юридического лица), фамилия, имя, отчество (далее - ФИО) (при наличии), паспортные данные,</w:t>
      </w:r>
      <w:proofErr w:type="gramEnd"/>
    </w:p>
    <w:p w:rsidR="003053F0" w:rsidRPr="00A70F93" w:rsidRDefault="003053F0" w:rsidP="003053F0">
      <w:pPr>
        <w:ind w:left="-426"/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место жительства (для индивидуального предпринимателя)</w:t>
      </w:r>
    </w:p>
    <w:p w:rsidR="003053F0" w:rsidRPr="00A70F93" w:rsidRDefault="003053F0" w:rsidP="003053F0">
      <w:pPr>
        <w:ind w:left="-426"/>
        <w:rPr>
          <w:sz w:val="24"/>
          <w:szCs w:val="24"/>
        </w:rPr>
      </w:pPr>
      <w:r w:rsidRPr="00A70F93">
        <w:rPr>
          <w:sz w:val="24"/>
          <w:szCs w:val="24"/>
        </w:rPr>
        <w:t xml:space="preserve">Номер контактного телефона </w:t>
      </w:r>
      <w:r w:rsidR="00616F70">
        <w:rPr>
          <w:sz w:val="24"/>
          <w:szCs w:val="24"/>
        </w:rPr>
        <w:t>_________</w:t>
      </w:r>
      <w:r w:rsidRPr="00A70F93">
        <w:rPr>
          <w:sz w:val="24"/>
          <w:szCs w:val="24"/>
        </w:rPr>
        <w:t>_________________________________________</w:t>
      </w:r>
    </w:p>
    <w:p w:rsidR="003053F0" w:rsidRPr="00A70F93" w:rsidRDefault="003053F0" w:rsidP="003053F0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 xml:space="preserve">ИНН </w:t>
      </w:r>
      <w:r w:rsidR="00616F70">
        <w:rPr>
          <w:sz w:val="24"/>
          <w:szCs w:val="24"/>
        </w:rPr>
        <w:t>___________</w:t>
      </w:r>
      <w:r w:rsidRPr="00A70F93">
        <w:rPr>
          <w:sz w:val="24"/>
          <w:szCs w:val="24"/>
        </w:rPr>
        <w:t>____________________________________________________________</w:t>
      </w:r>
      <w:r w:rsidRPr="00A70F93">
        <w:rPr>
          <w:sz w:val="24"/>
          <w:szCs w:val="24"/>
        </w:rPr>
        <w:tab/>
      </w:r>
    </w:p>
    <w:p w:rsidR="003053F0" w:rsidRPr="00A70F93" w:rsidRDefault="003053F0" w:rsidP="003053F0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 xml:space="preserve">ФИО и должность лица, уполномоченного на подписание договора </w:t>
      </w:r>
      <w:r w:rsidRPr="00A70F93">
        <w:rPr>
          <w:sz w:val="24"/>
          <w:szCs w:val="24"/>
        </w:rPr>
        <w:tab/>
      </w:r>
    </w:p>
    <w:p w:rsidR="003053F0" w:rsidRPr="00A70F93" w:rsidRDefault="00616F70" w:rsidP="003053F0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3053F0" w:rsidRPr="00A70F93">
        <w:rPr>
          <w:sz w:val="24"/>
          <w:szCs w:val="24"/>
        </w:rPr>
        <w:t>__________________________________________________________________</w:t>
      </w:r>
    </w:p>
    <w:p w:rsidR="003053F0" w:rsidRPr="00A70F93" w:rsidRDefault="003053F0" w:rsidP="003053F0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Документ, подтверждающий полномочия лица на подписание договора</w:t>
      </w:r>
    </w:p>
    <w:p w:rsidR="003053F0" w:rsidRPr="00A70F93" w:rsidRDefault="003053F0" w:rsidP="003053F0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__________________________________________________________________</w:t>
      </w:r>
    </w:p>
    <w:p w:rsidR="003053F0" w:rsidRPr="00A70F93" w:rsidRDefault="003053F0" w:rsidP="003053F0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 xml:space="preserve">банковские реквизиты </w:t>
      </w:r>
      <w:r w:rsidR="00616F70">
        <w:rPr>
          <w:sz w:val="24"/>
          <w:szCs w:val="24"/>
        </w:rPr>
        <w:t>____________</w:t>
      </w:r>
      <w:r w:rsidRPr="00A70F93">
        <w:rPr>
          <w:sz w:val="24"/>
          <w:szCs w:val="24"/>
        </w:rPr>
        <w:t>____________________________________________</w:t>
      </w:r>
    </w:p>
    <w:p w:rsidR="003053F0" w:rsidRDefault="00616F70" w:rsidP="003053F0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3053F0" w:rsidRPr="00A70F93">
        <w:rPr>
          <w:sz w:val="24"/>
          <w:szCs w:val="24"/>
        </w:rPr>
        <w:t>__________________________________________________________________</w:t>
      </w:r>
      <w:r w:rsidR="003053F0">
        <w:rPr>
          <w:sz w:val="24"/>
          <w:szCs w:val="24"/>
        </w:rPr>
        <w:t xml:space="preserve"> </w:t>
      </w:r>
    </w:p>
    <w:p w:rsidR="003053F0" w:rsidRPr="00A70F93" w:rsidRDefault="003053F0" w:rsidP="003053F0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 xml:space="preserve">Информация о налоговой инспекции </w:t>
      </w:r>
      <w:r w:rsidR="00616F70">
        <w:rPr>
          <w:sz w:val="24"/>
          <w:szCs w:val="24"/>
        </w:rPr>
        <w:t>__________</w:t>
      </w:r>
      <w:r w:rsidRPr="00A70F93">
        <w:rPr>
          <w:sz w:val="24"/>
          <w:szCs w:val="24"/>
        </w:rPr>
        <w:t>_________________________________</w:t>
      </w:r>
    </w:p>
    <w:p w:rsidR="003053F0" w:rsidRPr="00A70F93" w:rsidRDefault="003053F0" w:rsidP="003053F0">
      <w:pPr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(для индивидуального предпринимателя)</w:t>
      </w:r>
    </w:p>
    <w:p w:rsidR="003053F0" w:rsidRPr="00A70F93" w:rsidRDefault="003053F0" w:rsidP="003053F0">
      <w:pPr>
        <w:shd w:val="clear" w:color="auto" w:fill="FFFFFF"/>
        <w:tabs>
          <w:tab w:val="left" w:pos="142"/>
        </w:tabs>
        <w:jc w:val="center"/>
        <w:rPr>
          <w:color w:val="000000"/>
          <w:sz w:val="24"/>
          <w:szCs w:val="24"/>
        </w:rPr>
      </w:pPr>
    </w:p>
    <w:p w:rsidR="003053F0" w:rsidRPr="00A70F93" w:rsidRDefault="003053F0" w:rsidP="003053F0">
      <w:pPr>
        <w:shd w:val="clear" w:color="auto" w:fill="FFFFFF"/>
        <w:tabs>
          <w:tab w:val="left" w:pos="142"/>
        </w:tabs>
        <w:jc w:val="center"/>
        <w:rPr>
          <w:color w:val="000000"/>
          <w:sz w:val="24"/>
          <w:szCs w:val="24"/>
        </w:rPr>
      </w:pPr>
      <w:r w:rsidRPr="00A70F93">
        <w:rPr>
          <w:color w:val="000000"/>
          <w:sz w:val="24"/>
          <w:szCs w:val="24"/>
        </w:rPr>
        <w:t>ПЕРЕЧЕНЬ</w:t>
      </w:r>
    </w:p>
    <w:p w:rsidR="003053F0" w:rsidRPr="00A70F93" w:rsidRDefault="003053F0" w:rsidP="003053F0">
      <w:pPr>
        <w:shd w:val="clear" w:color="auto" w:fill="FFFFFF"/>
        <w:tabs>
          <w:tab w:val="left" w:pos="142"/>
        </w:tabs>
        <w:autoSpaceDN w:val="0"/>
        <w:adjustRightInd w:val="0"/>
        <w:spacing w:line="216" w:lineRule="auto"/>
        <w:jc w:val="center"/>
        <w:rPr>
          <w:sz w:val="24"/>
          <w:szCs w:val="24"/>
        </w:rPr>
      </w:pPr>
      <w:r w:rsidRPr="00A70F93">
        <w:rPr>
          <w:sz w:val="24"/>
          <w:szCs w:val="24"/>
        </w:rPr>
        <w:t>мобильных торговых объектов (мобильных пунктов быстрого питания)</w:t>
      </w:r>
    </w:p>
    <w:p w:rsidR="003053F0" w:rsidRPr="00A70F93" w:rsidRDefault="003053F0" w:rsidP="003053F0">
      <w:pPr>
        <w:shd w:val="clear" w:color="auto" w:fill="FFFFFF"/>
        <w:tabs>
          <w:tab w:val="left" w:pos="142"/>
        </w:tabs>
        <w:ind w:firstLine="709"/>
        <w:jc w:val="both"/>
        <w:rPr>
          <w:color w:val="000000"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058"/>
      </w:tblGrid>
      <w:tr w:rsidR="003053F0" w:rsidRPr="00A70F93" w:rsidTr="00613F1A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70F93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70F93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 xml:space="preserve">Сведения о </w:t>
            </w:r>
            <w:r w:rsidRPr="00A70F93">
              <w:rPr>
                <w:sz w:val="24"/>
                <w:szCs w:val="24"/>
                <w:lang w:eastAsia="en-US"/>
              </w:rPr>
              <w:t>мобильном торговом объекте (мобильном пункте быстрого питания)</w:t>
            </w:r>
          </w:p>
        </w:tc>
      </w:tr>
      <w:tr w:rsidR="003053F0" w:rsidRPr="00A70F93" w:rsidTr="00613F1A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 xml:space="preserve">Тип </w:t>
            </w:r>
            <w:r w:rsidRPr="00A70F93">
              <w:rPr>
                <w:sz w:val="24"/>
                <w:szCs w:val="24"/>
                <w:lang w:eastAsia="en-US"/>
              </w:rPr>
              <w:t>мобильного торгового объекта (мобильного пункта быстрого питания)</w:t>
            </w:r>
            <w:r w:rsidRPr="00A70F93">
              <w:rPr>
                <w:color w:val="000000"/>
                <w:sz w:val="24"/>
                <w:szCs w:val="24"/>
                <w:lang w:eastAsia="en-US"/>
              </w:rPr>
              <w:t xml:space="preserve"> ______________________________________________________________,</w:t>
            </w:r>
          </w:p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Государственный регистрационный знак__________________________,</w:t>
            </w:r>
          </w:p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Марка, модель_________________________________________,</w:t>
            </w:r>
          </w:p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Год выпуска транспортного средства _____________, идентификационный номер транспортного средства (VIN) ______________ _____________________</w:t>
            </w:r>
          </w:p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 xml:space="preserve">Документ, устанавливающий право владения транспортным средством, </w:t>
            </w:r>
          </w:p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№ _____________________________________________________________</w:t>
            </w:r>
          </w:p>
        </w:tc>
      </w:tr>
      <w:tr w:rsidR="003053F0" w:rsidRPr="00A70F93" w:rsidTr="00613F1A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F0" w:rsidRPr="00A70F93" w:rsidRDefault="003053F0" w:rsidP="00613F1A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A70F93">
              <w:rPr>
                <w:color w:val="000000"/>
                <w:sz w:val="24"/>
                <w:szCs w:val="24"/>
                <w:lang w:eastAsia="en-US"/>
              </w:rPr>
              <w:t>…</w:t>
            </w:r>
          </w:p>
        </w:tc>
      </w:tr>
    </w:tbl>
    <w:p w:rsidR="003053F0" w:rsidRPr="00A70F93" w:rsidRDefault="003053F0" w:rsidP="003053F0">
      <w:pPr>
        <w:jc w:val="both"/>
        <w:rPr>
          <w:sz w:val="24"/>
          <w:szCs w:val="24"/>
        </w:rPr>
      </w:pPr>
    </w:p>
    <w:p w:rsidR="003053F0" w:rsidRPr="00A70F93" w:rsidRDefault="003053F0" w:rsidP="003053F0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Pr="00A70F93">
        <w:rPr>
          <w:sz w:val="24"/>
          <w:szCs w:val="24"/>
        </w:rPr>
        <w:t>В случае признания победителем либо единственным участником электронного аукциона Договор будет подписан в сроки, установленные в Извещении о проведении открытого аукциона в электронной форме.</w:t>
      </w:r>
    </w:p>
    <w:p w:rsidR="003053F0" w:rsidRPr="00A70F93" w:rsidRDefault="003053F0" w:rsidP="003053F0">
      <w:pPr>
        <w:ind w:left="-426"/>
        <w:jc w:val="both"/>
        <w:rPr>
          <w:sz w:val="24"/>
          <w:szCs w:val="24"/>
        </w:rPr>
      </w:pPr>
      <w:r w:rsidRPr="00A70F93">
        <w:rPr>
          <w:sz w:val="24"/>
          <w:szCs w:val="24"/>
        </w:rPr>
        <w:t>Достоверность представленной информации подтверждаю.</w:t>
      </w:r>
    </w:p>
    <w:p w:rsidR="003053F0" w:rsidRPr="00A70F93" w:rsidRDefault="003053F0" w:rsidP="003053F0">
      <w:pPr>
        <w:jc w:val="both"/>
        <w:rPr>
          <w:sz w:val="24"/>
          <w:szCs w:val="24"/>
        </w:rPr>
      </w:pPr>
    </w:p>
    <w:p w:rsidR="003053F0" w:rsidRPr="00A70F93" w:rsidRDefault="003053F0" w:rsidP="003053F0">
      <w:pPr>
        <w:jc w:val="both"/>
        <w:rPr>
          <w:sz w:val="24"/>
          <w:szCs w:val="24"/>
        </w:rPr>
      </w:pPr>
      <w:r w:rsidRPr="00A70F93">
        <w:rPr>
          <w:sz w:val="24"/>
          <w:szCs w:val="24"/>
        </w:rPr>
        <w:t>Перечень прилагаемых документов __________________________________</w:t>
      </w:r>
      <w:r>
        <w:rPr>
          <w:sz w:val="24"/>
          <w:szCs w:val="24"/>
        </w:rPr>
        <w:t xml:space="preserve"> </w:t>
      </w:r>
    </w:p>
    <w:p w:rsidR="003053F0" w:rsidRPr="00A70F93" w:rsidRDefault="003053F0" w:rsidP="003053F0">
      <w:pPr>
        <w:jc w:val="both"/>
        <w:rPr>
          <w:sz w:val="24"/>
          <w:szCs w:val="24"/>
        </w:rPr>
      </w:pPr>
      <w:r w:rsidRPr="00A70F93">
        <w:rPr>
          <w:sz w:val="24"/>
          <w:szCs w:val="24"/>
        </w:rPr>
        <w:tab/>
      </w:r>
    </w:p>
    <w:p w:rsidR="003053F0" w:rsidRPr="00A70F93" w:rsidRDefault="003053F0" w:rsidP="003053F0">
      <w:pPr>
        <w:jc w:val="both"/>
        <w:rPr>
          <w:sz w:val="24"/>
          <w:szCs w:val="24"/>
        </w:rPr>
      </w:pPr>
      <w:r w:rsidRPr="00A70F93">
        <w:rPr>
          <w:sz w:val="24"/>
          <w:szCs w:val="24"/>
        </w:rPr>
        <w:t>____________________       ________________    ___________________</w:t>
      </w:r>
    </w:p>
    <w:p w:rsidR="003053F0" w:rsidRPr="00A70F93" w:rsidRDefault="003053F0" w:rsidP="003053F0">
      <w:pPr>
        <w:jc w:val="both"/>
        <w:rPr>
          <w:sz w:val="24"/>
          <w:szCs w:val="24"/>
        </w:rPr>
      </w:pPr>
      <w:r w:rsidRPr="00A70F93">
        <w:rPr>
          <w:sz w:val="24"/>
          <w:szCs w:val="24"/>
        </w:rPr>
        <w:t xml:space="preserve">    </w:t>
      </w:r>
      <w:proofErr w:type="gramStart"/>
      <w:r w:rsidRPr="00A70F93">
        <w:rPr>
          <w:sz w:val="24"/>
          <w:szCs w:val="24"/>
        </w:rPr>
        <w:t>(Ф.И.О. заявителя)</w:t>
      </w:r>
      <w:r w:rsidRPr="00A70F93">
        <w:rPr>
          <w:sz w:val="24"/>
          <w:szCs w:val="24"/>
        </w:rPr>
        <w:tab/>
        <w:t xml:space="preserve">     (должность (при наличии)</w:t>
      </w:r>
      <w:r w:rsidRPr="00A70F93">
        <w:rPr>
          <w:sz w:val="24"/>
          <w:szCs w:val="24"/>
        </w:rPr>
        <w:tab/>
        <w:t xml:space="preserve">                  (подпись)                    (расшифровка подписи)</w:t>
      </w:r>
      <w:proofErr w:type="gramEnd"/>
    </w:p>
    <w:p w:rsidR="003053F0" w:rsidRDefault="00452330" w:rsidP="00E15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366C88">
        <w:rPr>
          <w:sz w:val="24"/>
          <w:szCs w:val="24"/>
        </w:rPr>
        <w:t xml:space="preserve">   </w:t>
      </w: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3053F0" w:rsidRDefault="003053F0" w:rsidP="00E15D50">
      <w:pPr>
        <w:jc w:val="both"/>
        <w:rPr>
          <w:sz w:val="24"/>
          <w:szCs w:val="24"/>
        </w:rPr>
      </w:pPr>
    </w:p>
    <w:p w:rsidR="007B6A7A" w:rsidRPr="000E5794" w:rsidRDefault="003053F0" w:rsidP="00E15D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366C88">
        <w:rPr>
          <w:sz w:val="24"/>
          <w:szCs w:val="24"/>
        </w:rPr>
        <w:t xml:space="preserve"> </w:t>
      </w:r>
      <w:r w:rsidR="007B6A7A" w:rsidRPr="000E5794">
        <w:rPr>
          <w:sz w:val="24"/>
          <w:szCs w:val="24"/>
        </w:rPr>
        <w:t xml:space="preserve">Приложение </w:t>
      </w:r>
      <w:r w:rsidR="00B93F3C">
        <w:rPr>
          <w:sz w:val="24"/>
          <w:szCs w:val="24"/>
        </w:rPr>
        <w:t>3</w:t>
      </w:r>
    </w:p>
    <w:p w:rsidR="007B6A7A" w:rsidRPr="000E5794" w:rsidRDefault="007B6A7A" w:rsidP="007B6A7A">
      <w:pPr>
        <w:ind w:left="538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к Извещению о проведении открытого аукциона в электронной форме на право размещения нестационарного торгового объекта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7B6A7A" w:rsidRPr="000E5794" w:rsidRDefault="007B6A7A" w:rsidP="007B6A7A">
      <w:pPr>
        <w:ind w:left="5387"/>
        <w:jc w:val="both"/>
        <w:rPr>
          <w:sz w:val="24"/>
          <w:szCs w:val="24"/>
          <w:u w:val="single"/>
        </w:rPr>
      </w:pPr>
      <w:r w:rsidRPr="000E5794">
        <w:rPr>
          <w:sz w:val="24"/>
          <w:szCs w:val="24"/>
          <w:u w:val="single"/>
        </w:rPr>
        <w:t>Примерная форма</w:t>
      </w:r>
    </w:p>
    <w:p w:rsidR="007B6A7A" w:rsidRPr="000E5794" w:rsidRDefault="007B6A7A" w:rsidP="007B6A7A">
      <w:pPr>
        <w:jc w:val="both"/>
        <w:rPr>
          <w:sz w:val="24"/>
          <w:szCs w:val="24"/>
        </w:rPr>
      </w:pPr>
    </w:p>
    <w:p w:rsidR="003053F0" w:rsidRDefault="003053F0" w:rsidP="00452330">
      <w:pPr>
        <w:autoSpaceDN w:val="0"/>
        <w:adjustRightInd w:val="0"/>
        <w:jc w:val="center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Договор №__</w:t>
      </w:r>
    </w:p>
    <w:p w:rsidR="003053F0" w:rsidRPr="000E5794" w:rsidRDefault="003053F0" w:rsidP="003053F0">
      <w:pPr>
        <w:autoSpaceDN w:val="0"/>
        <w:adjustRightInd w:val="0"/>
        <w:jc w:val="center"/>
        <w:rPr>
          <w:b/>
          <w:sz w:val="24"/>
          <w:szCs w:val="24"/>
        </w:rPr>
      </w:pPr>
      <w:r w:rsidRPr="000E5794">
        <w:rPr>
          <w:sz w:val="24"/>
          <w:szCs w:val="24"/>
        </w:rPr>
        <w:t xml:space="preserve">о размещении </w:t>
      </w:r>
      <w:r>
        <w:rPr>
          <w:sz w:val="24"/>
          <w:szCs w:val="24"/>
        </w:rPr>
        <w:t xml:space="preserve">мобильного </w:t>
      </w:r>
      <w:r w:rsidRPr="000E5794">
        <w:rPr>
          <w:sz w:val="24"/>
          <w:szCs w:val="24"/>
        </w:rPr>
        <w:t>торгового объекта</w:t>
      </w:r>
      <w:r>
        <w:rPr>
          <w:sz w:val="24"/>
          <w:szCs w:val="24"/>
        </w:rPr>
        <w:t xml:space="preserve"> (мобильного пункта быстрого питания)</w:t>
      </w:r>
    </w:p>
    <w:p w:rsidR="003053F0" w:rsidRPr="000E5794" w:rsidRDefault="003053F0" w:rsidP="003053F0">
      <w:pPr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3053F0" w:rsidRPr="000E5794" w:rsidRDefault="003053F0" w:rsidP="003053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______________________________                                     «___»__________20__ г.</w:t>
      </w:r>
    </w:p>
    <w:p w:rsidR="003053F0" w:rsidRPr="000E5794" w:rsidRDefault="003053F0" w:rsidP="003053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(место заключения договора)</w:t>
      </w:r>
    </w:p>
    <w:p w:rsidR="003053F0" w:rsidRPr="000E5794" w:rsidRDefault="003053F0" w:rsidP="003053F0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53F0" w:rsidRPr="000E5794" w:rsidRDefault="003053F0" w:rsidP="003053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3053F0" w:rsidRPr="000E5794" w:rsidRDefault="003053F0" w:rsidP="003053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3053F0" w:rsidRPr="000E5794" w:rsidRDefault="003053F0" w:rsidP="003053F0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(далее – Распорядитель), в лице </w:t>
      </w:r>
      <w:r w:rsidR="00616F70">
        <w:rPr>
          <w:rFonts w:ascii="Times New Roman" w:hAnsi="Times New Roman" w:cs="Times New Roman"/>
          <w:sz w:val="24"/>
          <w:szCs w:val="24"/>
        </w:rPr>
        <w:t>____</w:t>
      </w:r>
      <w:r w:rsidRPr="000E5794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3053F0" w:rsidRPr="000E5794" w:rsidRDefault="003053F0" w:rsidP="003053F0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79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 xml:space="preserve"> на основании  ____________________________________________, с одной стороны, и ______________________________________________________ ______________________________________________________________________, </w:t>
      </w:r>
    </w:p>
    <w:p w:rsidR="003053F0" w:rsidRPr="000E5794" w:rsidRDefault="003053F0" w:rsidP="003053F0">
      <w:pPr>
        <w:pStyle w:val="ConsPlu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(наименование организации, организации потребительской кооперации, Ф.И.О. индивидуального предпринимателя)</w:t>
      </w:r>
    </w:p>
    <w:p w:rsidR="003053F0" w:rsidRPr="000E5794" w:rsidRDefault="003053F0" w:rsidP="003053F0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(далее – Участник) в лице _______________________________________________,</w:t>
      </w:r>
    </w:p>
    <w:p w:rsidR="003053F0" w:rsidRPr="000E5794" w:rsidRDefault="003053F0" w:rsidP="003053F0">
      <w:pPr>
        <w:pStyle w:val="ConsPlu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(должность, Ф.И.О.)</w:t>
      </w:r>
    </w:p>
    <w:p w:rsidR="003053F0" w:rsidRPr="000E5794" w:rsidRDefault="003053F0" w:rsidP="003053F0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proofErr w:type="gramStart"/>
      <w:r w:rsidRPr="000E5794">
        <w:rPr>
          <w:rFonts w:ascii="Times New Roman" w:hAnsi="Times New Roman" w:cs="Times New Roman"/>
          <w:sz w:val="24"/>
          <w:szCs w:val="24"/>
        </w:rPr>
        <w:t xml:space="preserve"> _____________________________,</w:t>
      </w:r>
      <w:proofErr w:type="gramEnd"/>
      <w:r w:rsidRPr="000E5794">
        <w:rPr>
          <w:rFonts w:ascii="Times New Roman" w:hAnsi="Times New Roman" w:cs="Times New Roman"/>
          <w:sz w:val="24"/>
          <w:szCs w:val="24"/>
        </w:rPr>
        <w:t>с другой стороны, далее совместно именуемые «Стороны», заключили настоящий Договор</w:t>
      </w:r>
      <w:r w:rsidRPr="000E5794">
        <w:rPr>
          <w:rFonts w:ascii="Times New Roman" w:hAnsi="Times New Roman" w:cs="Times New Roman"/>
          <w:sz w:val="24"/>
          <w:szCs w:val="24"/>
        </w:rPr>
        <w:br/>
        <w:t>о размещении нестационарного торгового объекта (далее – Договор)</w:t>
      </w:r>
      <w:r w:rsidRPr="000E5794">
        <w:rPr>
          <w:rFonts w:ascii="Times New Roman" w:hAnsi="Times New Roman" w:cs="Times New Roman"/>
          <w:sz w:val="24"/>
          <w:szCs w:val="24"/>
        </w:rPr>
        <w:br/>
        <w:t>о следующем.</w:t>
      </w:r>
    </w:p>
    <w:p w:rsidR="003053F0" w:rsidRPr="000E5794" w:rsidRDefault="003053F0" w:rsidP="003053F0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1. Предмет Договора</w:t>
      </w:r>
    </w:p>
    <w:p w:rsidR="003053F0" w:rsidRPr="000E5794" w:rsidRDefault="003053F0" w:rsidP="003053F0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53F0" w:rsidRPr="000E5794" w:rsidRDefault="003053F0" w:rsidP="003053F0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73A9">
        <w:rPr>
          <w:rFonts w:ascii="Times New Roman" w:hAnsi="Times New Roman" w:cs="Times New Roman"/>
          <w:sz w:val="24"/>
          <w:szCs w:val="24"/>
        </w:rPr>
        <w:t>1.1.</w:t>
      </w:r>
      <w:r w:rsidRPr="000E5794">
        <w:rPr>
          <w:rFonts w:ascii="Times New Roman" w:hAnsi="Times New Roman" w:cs="Times New Roman"/>
          <w:sz w:val="24"/>
          <w:szCs w:val="24"/>
        </w:rPr>
        <w:t> Распорядитель предоставляет Участнику право на размещение нестационарного торгового объекта (тип) _______________________ (далее – Объект), площадью__________</w:t>
      </w:r>
      <w:proofErr w:type="spellStart"/>
      <w:r w:rsidRPr="000E579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E5794">
        <w:rPr>
          <w:rFonts w:ascii="Times New Roman" w:hAnsi="Times New Roman" w:cs="Times New Roman"/>
          <w:sz w:val="24"/>
          <w:szCs w:val="24"/>
        </w:rPr>
        <w:t>. метров, для осуществления ________________</w:t>
      </w:r>
    </w:p>
    <w:p w:rsidR="003053F0" w:rsidRPr="000E5794" w:rsidRDefault="003053F0" w:rsidP="003053F0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(вид деятельности)</w:t>
      </w:r>
    </w:p>
    <w:p w:rsidR="003053F0" w:rsidRPr="000E5794" w:rsidRDefault="003053F0" w:rsidP="003053F0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3053F0" w:rsidRPr="000E5794" w:rsidRDefault="003053F0" w:rsidP="003053F0">
      <w:pPr>
        <w:pStyle w:val="ConsPlusNonformat"/>
        <w:pBdr>
          <w:bottom w:val="single" w:sz="4" w:space="1" w:color="auto"/>
        </w:pBd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3053F0" w:rsidRPr="000E5794" w:rsidRDefault="003053F0" w:rsidP="003053F0">
      <w:pPr>
        <w:pStyle w:val="ConsPlusNonforma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 xml:space="preserve"> (место расположения объекта)</w:t>
      </w:r>
    </w:p>
    <w:p w:rsidR="003053F0" w:rsidRPr="00ED2AE7" w:rsidRDefault="003053F0" w:rsidP="003053F0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E5794">
        <w:rPr>
          <w:rFonts w:ascii="Times New Roman" w:hAnsi="Times New Roman" w:cs="Times New Roman"/>
          <w:sz w:val="24"/>
          <w:szCs w:val="24"/>
        </w:rPr>
        <w:t>на срок с _____________ 20_</w:t>
      </w:r>
      <w:r>
        <w:rPr>
          <w:rFonts w:ascii="Times New Roman" w:hAnsi="Times New Roman" w:cs="Times New Roman"/>
          <w:sz w:val="24"/>
          <w:szCs w:val="24"/>
        </w:rPr>
        <w:t xml:space="preserve">_ года по ___________ 20__ года </w:t>
      </w:r>
      <w:r w:rsidRPr="00ED2AE7">
        <w:rPr>
          <w:color w:val="000000"/>
          <w:sz w:val="24"/>
          <w:szCs w:val="24"/>
        </w:rPr>
        <w:t>и</w:t>
      </w:r>
      <w:r w:rsidRPr="00C90C97">
        <w:rPr>
          <w:color w:val="000000"/>
          <w:sz w:val="28"/>
          <w:szCs w:val="28"/>
        </w:rPr>
        <w:t xml:space="preserve"> </w:t>
      </w:r>
      <w:r w:rsidRPr="00ED2AE7">
        <w:rPr>
          <w:rFonts w:ascii="Times New Roman" w:hAnsi="Times New Roman" w:cs="Times New Roman"/>
          <w:color w:val="000000"/>
          <w:sz w:val="24"/>
          <w:szCs w:val="24"/>
        </w:rPr>
        <w:t>временем работы Объекта с _____</w:t>
      </w:r>
      <w:proofErr w:type="spellStart"/>
      <w:r w:rsidRPr="00ED2AE7">
        <w:rPr>
          <w:rFonts w:ascii="Times New Roman" w:hAnsi="Times New Roman" w:cs="Times New Roman"/>
          <w:color w:val="000000"/>
          <w:sz w:val="24"/>
          <w:szCs w:val="24"/>
        </w:rPr>
        <w:t>часов_____</w:t>
      </w:r>
      <w:r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AE7">
        <w:rPr>
          <w:rFonts w:ascii="Times New Roman" w:hAnsi="Times New Roman" w:cs="Times New Roman"/>
          <w:color w:val="000000"/>
          <w:sz w:val="24"/>
          <w:szCs w:val="24"/>
        </w:rPr>
        <w:t>до _____ часов _____ минут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53F0" w:rsidRPr="000E5794" w:rsidRDefault="003053F0" w:rsidP="003053F0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0E5794">
        <w:rPr>
          <w:sz w:val="24"/>
          <w:szCs w:val="24"/>
        </w:rPr>
        <w:t>Вариант 1: Размещение Объекта осуществляется на земельном участке</w:t>
      </w:r>
      <w:r w:rsidRPr="000E5794">
        <w:rPr>
          <w:sz w:val="24"/>
          <w:szCs w:val="24"/>
        </w:rPr>
        <w:br/>
        <w:t>с кадастровым номером _______________ (в случае, если планируется использование всего земельного участка).</w:t>
      </w:r>
    </w:p>
    <w:p w:rsidR="003053F0" w:rsidRPr="000E5794" w:rsidRDefault="003053F0" w:rsidP="003053F0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2: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(в случае, если планируется использование части земельного участка).</w:t>
      </w:r>
    </w:p>
    <w:p w:rsidR="003053F0" w:rsidRPr="000E5794" w:rsidRDefault="003053F0" w:rsidP="003053F0">
      <w:pPr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Вариант 3: Размещение Объекта осуществляется на являющейся частью земель территории со следующими координатами характерных точек _______________</w:t>
      </w:r>
      <w:r w:rsidRPr="000E5794">
        <w:rPr>
          <w:i/>
          <w:sz w:val="24"/>
          <w:szCs w:val="24"/>
        </w:rPr>
        <w:t xml:space="preserve"> </w:t>
      </w:r>
      <w:r w:rsidRPr="000E5794">
        <w:rPr>
          <w:sz w:val="24"/>
          <w:szCs w:val="24"/>
        </w:rPr>
        <w:t>(в случае, если планируется использование земель).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0E5794">
        <w:rPr>
          <w:sz w:val="24"/>
          <w:szCs w:val="24"/>
        </w:rPr>
        <w:t>1.2. Настоящий Договор заключен по результатам торгов</w:t>
      </w:r>
      <w:r w:rsidRPr="000E5794">
        <w:rPr>
          <w:sz w:val="24"/>
          <w:szCs w:val="24"/>
        </w:rPr>
        <w:br/>
        <w:t xml:space="preserve">на право заключения Договора, проведенных в форме _______________________. </w:t>
      </w:r>
    </w:p>
    <w:p w:rsidR="003053F0" w:rsidRPr="000E5794" w:rsidRDefault="003053F0" w:rsidP="003053F0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2. Права и обязанности Сторон</w:t>
      </w:r>
    </w:p>
    <w:p w:rsidR="003053F0" w:rsidRPr="000E5794" w:rsidRDefault="003053F0" w:rsidP="003053F0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ind w:left="-426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E5794">
        <w:rPr>
          <w:sz w:val="24"/>
          <w:szCs w:val="24"/>
        </w:rPr>
        <w:t xml:space="preserve">2.1. Распорядитель вправе осуществлять </w:t>
      </w:r>
      <w:proofErr w:type="gramStart"/>
      <w:r w:rsidRPr="000E5794">
        <w:rPr>
          <w:sz w:val="24"/>
          <w:szCs w:val="24"/>
        </w:rPr>
        <w:t>контроль за</w:t>
      </w:r>
      <w:proofErr w:type="gramEnd"/>
      <w:r w:rsidRPr="000E5794">
        <w:rPr>
          <w:sz w:val="24"/>
          <w:szCs w:val="24"/>
        </w:rPr>
        <w:t xml:space="preserve"> выполнением Участником условий настоящего Договора.</w:t>
      </w:r>
    </w:p>
    <w:p w:rsidR="003053F0" w:rsidRPr="000E5794" w:rsidRDefault="003053F0" w:rsidP="003053F0">
      <w:pPr>
        <w:autoSpaceDN w:val="0"/>
        <w:adjustRightInd w:val="0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2.2. Распорядитель обязан: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E5794">
        <w:rPr>
          <w:sz w:val="24"/>
          <w:szCs w:val="24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5794">
        <w:rPr>
          <w:sz w:val="24"/>
          <w:szCs w:val="24"/>
        </w:rPr>
        <w:t xml:space="preserve">2.2.2. 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 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5794">
        <w:rPr>
          <w:sz w:val="24"/>
          <w:szCs w:val="24"/>
        </w:rPr>
        <w:t>2.2.3. </w:t>
      </w:r>
      <w:r w:rsidRPr="000E5794">
        <w:rPr>
          <w:bCs/>
          <w:sz w:val="24"/>
          <w:szCs w:val="24"/>
        </w:rPr>
        <w:t xml:space="preserve">В случае исключения места размещения Объекта из Схемы вследствие ее изменения </w:t>
      </w:r>
      <w:r w:rsidRPr="000E5794">
        <w:rPr>
          <w:sz w:val="24"/>
          <w:szCs w:val="24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</w:t>
      </w:r>
      <w:r>
        <w:rPr>
          <w:sz w:val="24"/>
          <w:szCs w:val="24"/>
        </w:rPr>
        <w:t xml:space="preserve"> месте, предусмотренном Схемой, </w:t>
      </w:r>
      <w:r w:rsidRPr="000E5794">
        <w:rPr>
          <w:sz w:val="24"/>
          <w:szCs w:val="24"/>
        </w:rPr>
        <w:t>без проведения торгов. В этом случае</w:t>
      </w:r>
      <w:r w:rsidRPr="000E5794">
        <w:rPr>
          <w:bCs/>
          <w:sz w:val="24"/>
          <w:szCs w:val="24"/>
        </w:rPr>
        <w:t xml:space="preserve"> С</w:t>
      </w:r>
      <w:r>
        <w:rPr>
          <w:sz w:val="24"/>
          <w:szCs w:val="24"/>
        </w:rPr>
        <w:t xml:space="preserve">торонами заключается Договор </w:t>
      </w:r>
      <w:r w:rsidRPr="000E5794">
        <w:rPr>
          <w:sz w:val="24"/>
          <w:szCs w:val="24"/>
        </w:rPr>
        <w:t xml:space="preserve">о размещении на компенсационном (свободном) месте на срок, равный оставшейся части срока действия досрочно расторгнутого Договора. </w:t>
      </w:r>
    </w:p>
    <w:p w:rsidR="003053F0" w:rsidRPr="000E5794" w:rsidRDefault="003053F0" w:rsidP="003053F0">
      <w:pPr>
        <w:autoSpaceDN w:val="0"/>
        <w:adjustRightInd w:val="0"/>
        <w:jc w:val="both"/>
        <w:outlineLvl w:val="2"/>
        <w:rPr>
          <w:sz w:val="24"/>
          <w:szCs w:val="24"/>
        </w:rPr>
      </w:pPr>
      <w:r w:rsidRPr="000E5794">
        <w:rPr>
          <w:sz w:val="24"/>
          <w:szCs w:val="24"/>
        </w:rPr>
        <w:t>2.3. Участник вправе: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E5794">
        <w:rPr>
          <w:sz w:val="24"/>
          <w:szCs w:val="24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3053F0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E5794">
        <w:rPr>
          <w:sz w:val="24"/>
          <w:szCs w:val="24"/>
        </w:rPr>
        <w:t xml:space="preserve">2.3.2. 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 </w:t>
      </w:r>
    </w:p>
    <w:p w:rsidR="003053F0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E5794">
        <w:rPr>
          <w:sz w:val="24"/>
          <w:szCs w:val="24"/>
        </w:rPr>
        <w:t>2.4. Участник обязан:</w:t>
      </w:r>
    </w:p>
    <w:p w:rsidR="003053F0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E5794">
        <w:rPr>
          <w:sz w:val="24"/>
          <w:szCs w:val="24"/>
        </w:rPr>
        <w:t>2.4.1. Использовать Объект в соответствии с видом деятельности, указанным в пункте 1.1 раздела 1 настоящего Договора.</w:t>
      </w:r>
    </w:p>
    <w:p w:rsidR="003053F0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E5794">
        <w:rPr>
          <w:sz w:val="24"/>
          <w:szCs w:val="24"/>
        </w:rPr>
        <w:t>2.4.2. Еже</w:t>
      </w:r>
      <w:r>
        <w:rPr>
          <w:sz w:val="24"/>
          <w:szCs w:val="24"/>
        </w:rPr>
        <w:t>квартально</w:t>
      </w:r>
      <w:r w:rsidRPr="000E5794">
        <w:rPr>
          <w:sz w:val="24"/>
          <w:szCs w:val="24"/>
        </w:rPr>
        <w:t xml:space="preserve"> до 10-го числа текущего месяца осуществлять внесение платы за размещение Объекта в бюджет муниципального образования путем</w:t>
      </w:r>
      <w:r w:rsidRPr="000E5794">
        <w:rPr>
          <w:sz w:val="24"/>
          <w:szCs w:val="24"/>
        </w:rPr>
        <w:br/>
        <w:t>ее перечисления по реквизитам, указанным в разделе 7 настоящего Договора.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E5794">
        <w:rPr>
          <w:sz w:val="24"/>
          <w:szCs w:val="24"/>
        </w:rPr>
        <w:t xml:space="preserve">2.4.3. Обеспечить сохранение типа и размеров Объекта в течение установленного периода размещения. 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E5794">
        <w:rPr>
          <w:sz w:val="24"/>
          <w:szCs w:val="24"/>
        </w:rPr>
        <w:t>2.4.4. 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E5794">
        <w:rPr>
          <w:sz w:val="24"/>
          <w:szCs w:val="24"/>
        </w:rPr>
        <w:t>2.4.5. Не допускать загрязнение, захламление земельного участка, на котором размещен Объект.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E5794">
        <w:rPr>
          <w:sz w:val="24"/>
          <w:szCs w:val="24"/>
        </w:rPr>
        <w:t>2.4.6. Своевременно освободить земельный участок от Объекта и привести земельный участок, на котором размещен Объект в первоначальное состояние в течение 10 календарных дней со дня око</w:t>
      </w:r>
      <w:r>
        <w:rPr>
          <w:sz w:val="24"/>
          <w:szCs w:val="24"/>
        </w:rPr>
        <w:t xml:space="preserve">нчания срока действия Договора, </w:t>
      </w:r>
      <w:r w:rsidRPr="000E5794">
        <w:rPr>
          <w:sz w:val="24"/>
          <w:szCs w:val="24"/>
        </w:rPr>
        <w:t>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E5794">
        <w:rPr>
          <w:sz w:val="24"/>
          <w:szCs w:val="24"/>
        </w:rPr>
        <w:t>3. </w:t>
      </w:r>
      <w:r w:rsidRPr="000E5794">
        <w:rPr>
          <w:color w:val="000000"/>
          <w:sz w:val="24"/>
          <w:szCs w:val="24"/>
        </w:rPr>
        <w:t>Участнику запрещается передавать третьим лицам право на размещение Объекта, а также использования земел</w:t>
      </w:r>
      <w:r>
        <w:rPr>
          <w:color w:val="000000"/>
          <w:sz w:val="24"/>
          <w:szCs w:val="24"/>
        </w:rPr>
        <w:t xml:space="preserve">ьного участка, предназначенного </w:t>
      </w:r>
      <w:r w:rsidRPr="000E5794">
        <w:rPr>
          <w:color w:val="000000"/>
          <w:sz w:val="24"/>
          <w:szCs w:val="24"/>
        </w:rPr>
        <w:t>под размещение Объекта, для осуществления иных видов деятельности.</w:t>
      </w:r>
    </w:p>
    <w:p w:rsidR="003053F0" w:rsidRPr="000E5794" w:rsidRDefault="003053F0" w:rsidP="003053F0">
      <w:pPr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lastRenderedPageBreak/>
        <w:t xml:space="preserve">3. Размер платы </w:t>
      </w:r>
    </w:p>
    <w:p w:rsidR="003053F0" w:rsidRPr="000E5794" w:rsidRDefault="003053F0" w:rsidP="003053F0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E5794">
        <w:rPr>
          <w:sz w:val="24"/>
          <w:szCs w:val="24"/>
        </w:rPr>
        <w:t>3.1. Плата за размещение Объекта определена в размере ______ рублей в год.</w:t>
      </w:r>
    </w:p>
    <w:p w:rsidR="003053F0" w:rsidRPr="000E5794" w:rsidRDefault="003053F0" w:rsidP="003053F0">
      <w:pPr>
        <w:autoSpaceDE w:val="0"/>
        <w:autoSpaceDN w:val="0"/>
        <w:ind w:left="-426"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3.2. Плата за размещение Объекта устанавливается в виде ежеквартальных платежей равными частями.</w:t>
      </w:r>
    </w:p>
    <w:p w:rsidR="003053F0" w:rsidRPr="000E5794" w:rsidRDefault="003053F0" w:rsidP="003053F0">
      <w:pPr>
        <w:autoSpaceDN w:val="0"/>
        <w:adjustRightInd w:val="0"/>
        <w:ind w:left="-426"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 установленного</w:t>
      </w:r>
      <w:r w:rsidRPr="000E5794">
        <w:rPr>
          <w:sz w:val="24"/>
          <w:szCs w:val="24"/>
        </w:rPr>
        <w:br/>
        <w:t xml:space="preserve">на начало очередного финансового года. </w:t>
      </w:r>
    </w:p>
    <w:p w:rsidR="003053F0" w:rsidRPr="000E5794" w:rsidRDefault="003053F0" w:rsidP="003053F0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4. Ответственность Сторон</w:t>
      </w:r>
    </w:p>
    <w:p w:rsidR="003053F0" w:rsidRPr="000E5794" w:rsidRDefault="003053F0" w:rsidP="003053F0">
      <w:pPr>
        <w:autoSpaceDN w:val="0"/>
        <w:adjustRightInd w:val="0"/>
        <w:jc w:val="both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ind w:left="-426" w:right="-1"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3053F0" w:rsidRPr="000E5794" w:rsidRDefault="003053F0" w:rsidP="003053F0">
      <w:pPr>
        <w:autoSpaceDN w:val="0"/>
        <w:adjustRightInd w:val="0"/>
        <w:ind w:left="-426" w:right="-1" w:firstLine="540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3053F0" w:rsidRPr="000E5794" w:rsidRDefault="003053F0" w:rsidP="003053F0">
      <w:pPr>
        <w:ind w:left="-426" w:right="-1" w:firstLine="567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4.3. В случае нарушения сроков платы по Договору, Участник уплачивает Распорядителю пеню в размере одной трехсотой размера платы по Договору</w:t>
      </w:r>
      <w:r w:rsidRPr="000E5794">
        <w:rPr>
          <w:sz w:val="24"/>
          <w:szCs w:val="24"/>
        </w:rPr>
        <w:br/>
        <w:t>от не уплаченной в срок суммы долга за каждый день просрочки.</w:t>
      </w:r>
    </w:p>
    <w:p w:rsidR="003053F0" w:rsidRPr="000E5794" w:rsidRDefault="003053F0" w:rsidP="003053F0">
      <w:pPr>
        <w:autoSpaceDN w:val="0"/>
        <w:adjustRightInd w:val="0"/>
        <w:outlineLvl w:val="1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5. Расторжение Договора</w:t>
      </w:r>
    </w:p>
    <w:p w:rsidR="003053F0" w:rsidRPr="000E5794" w:rsidRDefault="003053F0" w:rsidP="003053F0">
      <w:pPr>
        <w:autoSpaceDN w:val="0"/>
        <w:adjustRightInd w:val="0"/>
        <w:jc w:val="both"/>
        <w:rPr>
          <w:sz w:val="24"/>
          <w:szCs w:val="24"/>
        </w:rPr>
      </w:pPr>
    </w:p>
    <w:p w:rsidR="003053F0" w:rsidRPr="000E5794" w:rsidRDefault="003053F0" w:rsidP="003053F0">
      <w:pPr>
        <w:autoSpaceDE w:val="0"/>
        <w:autoSpaceDN w:val="0"/>
        <w:adjustRightInd w:val="0"/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E5794">
        <w:rPr>
          <w:sz w:val="24"/>
          <w:szCs w:val="24"/>
        </w:rPr>
        <w:t>5.1. Прекращение действия Договора происходит по инициативе Участника</w:t>
      </w:r>
      <w:r w:rsidRPr="000E5794">
        <w:rPr>
          <w:sz w:val="24"/>
          <w:szCs w:val="24"/>
        </w:rPr>
        <w:br/>
        <w:t>в случаях:</w:t>
      </w:r>
    </w:p>
    <w:p w:rsidR="003053F0" w:rsidRPr="000E5794" w:rsidRDefault="003053F0" w:rsidP="003053F0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5.1.1. Прекращения осуществления деятельности юридическим лицом, являющимся стороной Договора;</w:t>
      </w:r>
    </w:p>
    <w:p w:rsidR="003053F0" w:rsidRPr="000E5794" w:rsidRDefault="003053F0" w:rsidP="003053F0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3053F0" w:rsidRDefault="003053F0" w:rsidP="003053F0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5.1.3. Прекращения деятельности индивидуального предпринимателя, являющегося стороной Договора.</w:t>
      </w:r>
    </w:p>
    <w:p w:rsidR="003053F0" w:rsidRPr="000E5794" w:rsidRDefault="003053F0" w:rsidP="003053F0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3053F0" w:rsidRPr="000E5794" w:rsidRDefault="003053F0" w:rsidP="003053F0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3053F0" w:rsidRPr="000E5794" w:rsidRDefault="003053F0" w:rsidP="003053F0">
      <w:pPr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3053F0" w:rsidRPr="000E5794" w:rsidRDefault="003053F0" w:rsidP="003053F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E5794">
        <w:rPr>
          <w:sz w:val="24"/>
          <w:szCs w:val="24"/>
        </w:rPr>
        <w:t>5.2.3. В случае принятия органом местного самоуправления следующих решений:</w:t>
      </w:r>
    </w:p>
    <w:p w:rsidR="003053F0" w:rsidRPr="000E5794" w:rsidRDefault="003053F0" w:rsidP="003053F0">
      <w:pPr>
        <w:widowControl w:val="0"/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3053F0" w:rsidRPr="000E5794" w:rsidRDefault="003053F0" w:rsidP="003053F0">
      <w:pPr>
        <w:widowControl w:val="0"/>
        <w:autoSpaceDE w:val="0"/>
        <w:autoSpaceDN w:val="0"/>
        <w:adjustRightInd w:val="0"/>
        <w:ind w:left="-426"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3053F0" w:rsidRPr="000E5794" w:rsidRDefault="003053F0" w:rsidP="003053F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5794">
        <w:rPr>
          <w:sz w:val="24"/>
          <w:szCs w:val="24"/>
        </w:rPr>
        <w:t>о размещении объектов капитального строительства.</w:t>
      </w:r>
    </w:p>
    <w:p w:rsidR="003053F0" w:rsidRPr="000E5794" w:rsidRDefault="003053F0" w:rsidP="003053F0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E5794">
        <w:rPr>
          <w:sz w:val="24"/>
          <w:szCs w:val="24"/>
        </w:rPr>
        <w:t>5.2.4.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3053F0" w:rsidRDefault="003053F0" w:rsidP="003053F0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E5794">
        <w:rPr>
          <w:sz w:val="24"/>
          <w:szCs w:val="24"/>
        </w:rPr>
        <w:t>5.3. При наступлении случаев, указанных в подпункте 5.2.3 пункта 5.2 настоящего раздела,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3053F0" w:rsidRDefault="003053F0" w:rsidP="003053F0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5.3. (1). Помимо случаев, указанных в подпунктах 5.2.1-5.2.4 действие Договора </w:t>
      </w:r>
      <w:r>
        <w:rPr>
          <w:sz w:val="24"/>
          <w:szCs w:val="24"/>
        </w:rPr>
        <w:lastRenderedPageBreak/>
        <w:t>прекращается в случае наступления обстоятельств непреодолимой силы, делающих невозможным исполнение Сторонами либо одной из Сторон исполнение настоящего Договора. Сторона, которой стало известно о возникновении таких обстоятельств, письменно уведомляет другую Сторону на почтовый адрес, указанный в разделе 7 настоящего Договора.</w:t>
      </w:r>
    </w:p>
    <w:p w:rsidR="003053F0" w:rsidRPr="000E5794" w:rsidRDefault="003053F0" w:rsidP="003053F0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Действие Договора прекращается </w:t>
      </w:r>
      <w:proofErr w:type="gramStart"/>
      <w:r>
        <w:rPr>
          <w:sz w:val="24"/>
          <w:szCs w:val="24"/>
        </w:rPr>
        <w:t>с даты получения</w:t>
      </w:r>
      <w:proofErr w:type="gramEnd"/>
      <w:r>
        <w:rPr>
          <w:sz w:val="24"/>
          <w:szCs w:val="24"/>
        </w:rPr>
        <w:t xml:space="preserve"> уведомления Стороной, которой оно направлено, а в случае неполучения уведомления - с даты проставления отметки отделения почтовой связи о возвращении отправителю почтового отправления, содержащего уведомление.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5794">
        <w:rPr>
          <w:sz w:val="24"/>
          <w:szCs w:val="24"/>
        </w:rPr>
        <w:t>5.4. 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0E5794">
        <w:rPr>
          <w:bCs/>
          <w:sz w:val="24"/>
          <w:szCs w:val="24"/>
        </w:rPr>
        <w:t xml:space="preserve"> С</w:t>
      </w:r>
      <w:r w:rsidRPr="000E5794">
        <w:rPr>
          <w:sz w:val="24"/>
          <w:szCs w:val="24"/>
        </w:rPr>
        <w:t xml:space="preserve">торонами заключается Договор о размещении на компенсационном (свободном) месте, на срок, равный оставшейся части срока действия досрочно расторгнутого Договора. </w:t>
      </w:r>
    </w:p>
    <w:p w:rsidR="003053F0" w:rsidRPr="000E5794" w:rsidRDefault="003053F0" w:rsidP="003053F0">
      <w:pPr>
        <w:autoSpaceDN w:val="0"/>
        <w:adjustRightInd w:val="0"/>
        <w:ind w:firstLine="540"/>
        <w:jc w:val="both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0E5794">
        <w:rPr>
          <w:sz w:val="24"/>
          <w:szCs w:val="24"/>
        </w:rPr>
        <w:t>6. Прочие условия</w:t>
      </w:r>
    </w:p>
    <w:p w:rsidR="003053F0" w:rsidRPr="000E5794" w:rsidRDefault="003053F0" w:rsidP="003053F0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5794">
        <w:rPr>
          <w:sz w:val="24"/>
          <w:szCs w:val="24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5794">
        <w:rPr>
          <w:sz w:val="24"/>
          <w:szCs w:val="24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5794">
        <w:rPr>
          <w:sz w:val="24"/>
          <w:szCs w:val="24"/>
        </w:rPr>
        <w:t>6.3. 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E5794">
        <w:rPr>
          <w:sz w:val="24"/>
          <w:szCs w:val="24"/>
        </w:rPr>
        <w:t>6.4. Споры по Договору разрешаются в соответствии с действующим законодательством Российской Федерации.</w:t>
      </w:r>
    </w:p>
    <w:p w:rsidR="003053F0" w:rsidRPr="000E5794" w:rsidRDefault="003053F0" w:rsidP="003053F0">
      <w:pPr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E5794">
        <w:rPr>
          <w:sz w:val="24"/>
          <w:szCs w:val="24"/>
        </w:rPr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3053F0" w:rsidRPr="000E5794" w:rsidRDefault="003053F0" w:rsidP="003053F0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3053F0" w:rsidRPr="000E5794" w:rsidRDefault="003053F0" w:rsidP="003053F0">
      <w:pPr>
        <w:autoSpaceDN w:val="0"/>
        <w:adjustRightInd w:val="0"/>
        <w:jc w:val="center"/>
        <w:rPr>
          <w:sz w:val="24"/>
          <w:szCs w:val="24"/>
        </w:rPr>
      </w:pPr>
      <w:r w:rsidRPr="000E5794">
        <w:rPr>
          <w:sz w:val="24"/>
          <w:szCs w:val="24"/>
        </w:rPr>
        <w:t>7. Адреса, банковские реквизиты и подписи Сторон</w:t>
      </w:r>
    </w:p>
    <w:tbl>
      <w:tblPr>
        <w:tblpPr w:leftFromText="180" w:rightFromText="180" w:vertAnchor="text" w:horzAnchor="margin" w:tblpXSpec="right" w:tblpY="217"/>
        <w:tblW w:w="10320" w:type="dxa"/>
        <w:tblLayout w:type="fixed"/>
        <w:tblLook w:val="04A0" w:firstRow="1" w:lastRow="0" w:firstColumn="1" w:lastColumn="0" w:noHBand="0" w:noVBand="1"/>
      </w:tblPr>
      <w:tblGrid>
        <w:gridCol w:w="5214"/>
        <w:gridCol w:w="5106"/>
      </w:tblGrid>
      <w:tr w:rsidR="003053F0" w:rsidRPr="000E5794" w:rsidTr="00D324C2">
        <w:trPr>
          <w:trHeight w:val="4370"/>
        </w:trPr>
        <w:tc>
          <w:tcPr>
            <w:tcW w:w="5214" w:type="dxa"/>
          </w:tcPr>
          <w:p w:rsidR="003053F0" w:rsidRPr="000E5794" w:rsidRDefault="003053F0" w:rsidP="00613F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Распорядитель:</w:t>
            </w:r>
          </w:p>
          <w:p w:rsidR="003053F0" w:rsidRPr="000E5794" w:rsidRDefault="003053F0" w:rsidP="00613F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53F0" w:rsidRPr="000E5794" w:rsidRDefault="003053F0" w:rsidP="00613F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КБК __________________________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(подпись)                                      </w:t>
            </w:r>
          </w:p>
          <w:p w:rsidR="003053F0" w:rsidRPr="000E5794" w:rsidRDefault="003053F0" w:rsidP="00613F1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М.П.                                    </w:t>
            </w:r>
          </w:p>
        </w:tc>
        <w:tc>
          <w:tcPr>
            <w:tcW w:w="5106" w:type="dxa"/>
          </w:tcPr>
          <w:p w:rsidR="003053F0" w:rsidRPr="000E5794" w:rsidRDefault="003053F0" w:rsidP="00613F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Участник:</w:t>
            </w:r>
          </w:p>
          <w:p w:rsidR="003053F0" w:rsidRPr="000E5794" w:rsidRDefault="003053F0" w:rsidP="00613F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53F0" w:rsidRPr="000E5794" w:rsidRDefault="003053F0" w:rsidP="00613F1A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____________________________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 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/с __________________________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____________________________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к/с __________________________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 _________________________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ОКАТО 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ОКПО ________________________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   </w:t>
            </w:r>
          </w:p>
          <w:p w:rsidR="003053F0" w:rsidRPr="000E5794" w:rsidRDefault="003053F0" w:rsidP="00613F1A">
            <w:pPr>
              <w:pStyle w:val="ConsPlusNonformat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(подпись)                                    </w:t>
            </w:r>
          </w:p>
          <w:p w:rsidR="003053F0" w:rsidRPr="000E5794" w:rsidRDefault="003053F0" w:rsidP="00613F1A">
            <w:pPr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E5794">
              <w:rPr>
                <w:sz w:val="24"/>
                <w:szCs w:val="24"/>
              </w:rPr>
              <w:t xml:space="preserve">                            М.П.                    </w:t>
            </w:r>
          </w:p>
        </w:tc>
      </w:tr>
    </w:tbl>
    <w:p w:rsidR="003053F0" w:rsidRDefault="003053F0" w:rsidP="003053F0">
      <w:pPr>
        <w:autoSpaceDN w:val="0"/>
        <w:adjustRightInd w:val="0"/>
        <w:jc w:val="center"/>
        <w:rPr>
          <w:sz w:val="24"/>
          <w:szCs w:val="24"/>
        </w:rPr>
      </w:pPr>
    </w:p>
    <w:p w:rsidR="003053F0" w:rsidRDefault="003053F0" w:rsidP="003053F0">
      <w:pPr>
        <w:autoSpaceDN w:val="0"/>
        <w:adjustRightInd w:val="0"/>
        <w:jc w:val="center"/>
        <w:rPr>
          <w:sz w:val="24"/>
          <w:szCs w:val="24"/>
        </w:rPr>
      </w:pPr>
    </w:p>
    <w:p w:rsidR="003053F0" w:rsidRDefault="003053F0" w:rsidP="003053F0">
      <w:pPr>
        <w:autoSpaceDN w:val="0"/>
        <w:adjustRightInd w:val="0"/>
        <w:jc w:val="center"/>
        <w:rPr>
          <w:sz w:val="24"/>
          <w:szCs w:val="24"/>
        </w:rPr>
      </w:pPr>
    </w:p>
    <w:p w:rsidR="007B6A7A" w:rsidRPr="009672F2" w:rsidRDefault="007B6A7A" w:rsidP="007B6A7A">
      <w:pPr>
        <w:jc w:val="both"/>
        <w:rPr>
          <w:sz w:val="24"/>
          <w:szCs w:val="24"/>
        </w:rPr>
      </w:pPr>
    </w:p>
    <w:p w:rsidR="007B6A7A" w:rsidRPr="009672F2" w:rsidRDefault="007B6A7A" w:rsidP="007B6A7A">
      <w:pPr>
        <w:jc w:val="both"/>
        <w:rPr>
          <w:sz w:val="24"/>
          <w:szCs w:val="24"/>
        </w:rPr>
      </w:pPr>
    </w:p>
    <w:p w:rsidR="007B6A7A" w:rsidRPr="009672F2" w:rsidRDefault="007B6A7A" w:rsidP="007B6A7A">
      <w:pPr>
        <w:jc w:val="both"/>
        <w:rPr>
          <w:sz w:val="24"/>
          <w:szCs w:val="24"/>
        </w:rPr>
      </w:pPr>
    </w:p>
    <w:sectPr w:rsidR="007B6A7A" w:rsidRPr="009672F2" w:rsidSect="003C62DA">
      <w:pgSz w:w="11906" w:h="16838"/>
      <w:pgMar w:top="567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4C" w:rsidRDefault="00CD4B4C" w:rsidP="00C4233A">
      <w:r>
        <w:separator/>
      </w:r>
    </w:p>
  </w:endnote>
  <w:endnote w:type="continuationSeparator" w:id="0">
    <w:p w:rsidR="00CD4B4C" w:rsidRDefault="00CD4B4C" w:rsidP="00C4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4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0538A" w:rsidRPr="00C4233A" w:rsidRDefault="0070538A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423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23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23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6B83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C423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0538A" w:rsidRDefault="007053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4C" w:rsidRDefault="00CD4B4C" w:rsidP="00C4233A">
      <w:r>
        <w:separator/>
      </w:r>
    </w:p>
  </w:footnote>
  <w:footnote w:type="continuationSeparator" w:id="0">
    <w:p w:rsidR="00CD4B4C" w:rsidRDefault="00CD4B4C" w:rsidP="00C4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8A" w:rsidRDefault="0070538A" w:rsidP="00C4233A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632"/>
    <w:multiLevelType w:val="hybridMultilevel"/>
    <w:tmpl w:val="E0E6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5C8C"/>
    <w:multiLevelType w:val="hybridMultilevel"/>
    <w:tmpl w:val="6CA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416EC"/>
    <w:multiLevelType w:val="hybridMultilevel"/>
    <w:tmpl w:val="4B123E6C"/>
    <w:lvl w:ilvl="0" w:tplc="796CB034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442650F"/>
    <w:multiLevelType w:val="hybridMultilevel"/>
    <w:tmpl w:val="22F46EC6"/>
    <w:lvl w:ilvl="0" w:tplc="25C4307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C187C2D"/>
    <w:multiLevelType w:val="hybridMultilevel"/>
    <w:tmpl w:val="15E68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3"/>
    <w:rsid w:val="000064B4"/>
    <w:rsid w:val="00014FB1"/>
    <w:rsid w:val="000208D9"/>
    <w:rsid w:val="0002357C"/>
    <w:rsid w:val="00030D2D"/>
    <w:rsid w:val="00042355"/>
    <w:rsid w:val="0004539E"/>
    <w:rsid w:val="00046FC2"/>
    <w:rsid w:val="00061D67"/>
    <w:rsid w:val="00083EF0"/>
    <w:rsid w:val="00086816"/>
    <w:rsid w:val="000A7333"/>
    <w:rsid w:val="000B21E6"/>
    <w:rsid w:val="000B38B0"/>
    <w:rsid w:val="000C2C66"/>
    <w:rsid w:val="000E138A"/>
    <w:rsid w:val="000E20F3"/>
    <w:rsid w:val="000E5794"/>
    <w:rsid w:val="000F156D"/>
    <w:rsid w:val="000F756A"/>
    <w:rsid w:val="00102AD9"/>
    <w:rsid w:val="00112500"/>
    <w:rsid w:val="0011334F"/>
    <w:rsid w:val="0013234A"/>
    <w:rsid w:val="001368D2"/>
    <w:rsid w:val="001421E2"/>
    <w:rsid w:val="00144411"/>
    <w:rsid w:val="00153460"/>
    <w:rsid w:val="00155C22"/>
    <w:rsid w:val="00167EB0"/>
    <w:rsid w:val="00170F17"/>
    <w:rsid w:val="00171597"/>
    <w:rsid w:val="001734F2"/>
    <w:rsid w:val="00185863"/>
    <w:rsid w:val="00195CC1"/>
    <w:rsid w:val="001A6220"/>
    <w:rsid w:val="001B3CC8"/>
    <w:rsid w:val="001D58F2"/>
    <w:rsid w:val="001D6D98"/>
    <w:rsid w:val="001E5660"/>
    <w:rsid w:val="001E72A4"/>
    <w:rsid w:val="001E742B"/>
    <w:rsid w:val="001F26EC"/>
    <w:rsid w:val="001F472A"/>
    <w:rsid w:val="00214C31"/>
    <w:rsid w:val="0021540E"/>
    <w:rsid w:val="002174F7"/>
    <w:rsid w:val="00224C4D"/>
    <w:rsid w:val="002257DB"/>
    <w:rsid w:val="00226D1F"/>
    <w:rsid w:val="002273B8"/>
    <w:rsid w:val="00232DFB"/>
    <w:rsid w:val="00232EBA"/>
    <w:rsid w:val="0023394B"/>
    <w:rsid w:val="00235AF1"/>
    <w:rsid w:val="00237860"/>
    <w:rsid w:val="00252E13"/>
    <w:rsid w:val="00254043"/>
    <w:rsid w:val="00260FC5"/>
    <w:rsid w:val="00263261"/>
    <w:rsid w:val="00265884"/>
    <w:rsid w:val="00265993"/>
    <w:rsid w:val="00267459"/>
    <w:rsid w:val="00267E40"/>
    <w:rsid w:val="002809E5"/>
    <w:rsid w:val="002941AF"/>
    <w:rsid w:val="0029609C"/>
    <w:rsid w:val="002B6C54"/>
    <w:rsid w:val="002C4B15"/>
    <w:rsid w:val="002C66C1"/>
    <w:rsid w:val="002C69F9"/>
    <w:rsid w:val="002C770F"/>
    <w:rsid w:val="003053F0"/>
    <w:rsid w:val="0030549A"/>
    <w:rsid w:val="00305E85"/>
    <w:rsid w:val="003108F7"/>
    <w:rsid w:val="003144FF"/>
    <w:rsid w:val="00321DC0"/>
    <w:rsid w:val="003238CF"/>
    <w:rsid w:val="00330AF9"/>
    <w:rsid w:val="00341DFC"/>
    <w:rsid w:val="00350708"/>
    <w:rsid w:val="003513A1"/>
    <w:rsid w:val="003546A0"/>
    <w:rsid w:val="00366C88"/>
    <w:rsid w:val="0037109E"/>
    <w:rsid w:val="003723F9"/>
    <w:rsid w:val="00372960"/>
    <w:rsid w:val="00372D4D"/>
    <w:rsid w:val="0037506E"/>
    <w:rsid w:val="00377305"/>
    <w:rsid w:val="003809EC"/>
    <w:rsid w:val="00391C02"/>
    <w:rsid w:val="00394DC3"/>
    <w:rsid w:val="003A07B9"/>
    <w:rsid w:val="003A0B13"/>
    <w:rsid w:val="003A0E42"/>
    <w:rsid w:val="003A11DC"/>
    <w:rsid w:val="003A5C08"/>
    <w:rsid w:val="003B217D"/>
    <w:rsid w:val="003C0274"/>
    <w:rsid w:val="003C4297"/>
    <w:rsid w:val="003C62DA"/>
    <w:rsid w:val="003C6BC6"/>
    <w:rsid w:val="003D3276"/>
    <w:rsid w:val="003D4D03"/>
    <w:rsid w:val="003E35F2"/>
    <w:rsid w:val="003E6EC9"/>
    <w:rsid w:val="003F2F75"/>
    <w:rsid w:val="00402EB8"/>
    <w:rsid w:val="0040422A"/>
    <w:rsid w:val="004048AC"/>
    <w:rsid w:val="0040509A"/>
    <w:rsid w:val="0040700B"/>
    <w:rsid w:val="00426AC3"/>
    <w:rsid w:val="004307C5"/>
    <w:rsid w:val="00433550"/>
    <w:rsid w:val="004340A6"/>
    <w:rsid w:val="00434904"/>
    <w:rsid w:val="00444B1F"/>
    <w:rsid w:val="00446DDD"/>
    <w:rsid w:val="00447FE6"/>
    <w:rsid w:val="00452330"/>
    <w:rsid w:val="00456F0B"/>
    <w:rsid w:val="00457967"/>
    <w:rsid w:val="00462B3F"/>
    <w:rsid w:val="00462B4E"/>
    <w:rsid w:val="00481EFE"/>
    <w:rsid w:val="00482AC8"/>
    <w:rsid w:val="00485E1A"/>
    <w:rsid w:val="0049356E"/>
    <w:rsid w:val="0049784E"/>
    <w:rsid w:val="004A239F"/>
    <w:rsid w:val="004A511E"/>
    <w:rsid w:val="004A6F19"/>
    <w:rsid w:val="004B026A"/>
    <w:rsid w:val="004C04A0"/>
    <w:rsid w:val="004C126A"/>
    <w:rsid w:val="004D6D7A"/>
    <w:rsid w:val="004E328D"/>
    <w:rsid w:val="004E364C"/>
    <w:rsid w:val="004F2806"/>
    <w:rsid w:val="005143C2"/>
    <w:rsid w:val="00515953"/>
    <w:rsid w:val="00517AC1"/>
    <w:rsid w:val="00527728"/>
    <w:rsid w:val="005342A3"/>
    <w:rsid w:val="00541D3B"/>
    <w:rsid w:val="00566D59"/>
    <w:rsid w:val="00576E72"/>
    <w:rsid w:val="00580854"/>
    <w:rsid w:val="005847E0"/>
    <w:rsid w:val="00587620"/>
    <w:rsid w:val="00590253"/>
    <w:rsid w:val="005B45A8"/>
    <w:rsid w:val="005B6F99"/>
    <w:rsid w:val="005D14FF"/>
    <w:rsid w:val="005D2A26"/>
    <w:rsid w:val="005E0D68"/>
    <w:rsid w:val="005F072F"/>
    <w:rsid w:val="005F1B93"/>
    <w:rsid w:val="005F557C"/>
    <w:rsid w:val="006006E6"/>
    <w:rsid w:val="00610136"/>
    <w:rsid w:val="00616F70"/>
    <w:rsid w:val="006177E3"/>
    <w:rsid w:val="0062076D"/>
    <w:rsid w:val="00621445"/>
    <w:rsid w:val="00626ED8"/>
    <w:rsid w:val="006343AE"/>
    <w:rsid w:val="006369BF"/>
    <w:rsid w:val="00640DCE"/>
    <w:rsid w:val="006517BF"/>
    <w:rsid w:val="00661A9E"/>
    <w:rsid w:val="00665068"/>
    <w:rsid w:val="00671417"/>
    <w:rsid w:val="006720B2"/>
    <w:rsid w:val="006777B1"/>
    <w:rsid w:val="006779CD"/>
    <w:rsid w:val="006951B7"/>
    <w:rsid w:val="006A047B"/>
    <w:rsid w:val="006A0DAD"/>
    <w:rsid w:val="006A65E5"/>
    <w:rsid w:val="006B175B"/>
    <w:rsid w:val="006D1A15"/>
    <w:rsid w:val="006D3BE9"/>
    <w:rsid w:val="006E4F8E"/>
    <w:rsid w:val="006F7267"/>
    <w:rsid w:val="00700559"/>
    <w:rsid w:val="0070538A"/>
    <w:rsid w:val="00705EE1"/>
    <w:rsid w:val="0071703B"/>
    <w:rsid w:val="0073394D"/>
    <w:rsid w:val="00744D4E"/>
    <w:rsid w:val="00751BF2"/>
    <w:rsid w:val="00752B75"/>
    <w:rsid w:val="00762A2C"/>
    <w:rsid w:val="00762E0C"/>
    <w:rsid w:val="00785CAB"/>
    <w:rsid w:val="00790CA1"/>
    <w:rsid w:val="007A3C87"/>
    <w:rsid w:val="007A4A1B"/>
    <w:rsid w:val="007B345D"/>
    <w:rsid w:val="007B377D"/>
    <w:rsid w:val="007B6A7A"/>
    <w:rsid w:val="007C4533"/>
    <w:rsid w:val="007E6020"/>
    <w:rsid w:val="007E7D85"/>
    <w:rsid w:val="00806A7D"/>
    <w:rsid w:val="00820470"/>
    <w:rsid w:val="00820CE4"/>
    <w:rsid w:val="00823AAA"/>
    <w:rsid w:val="00831322"/>
    <w:rsid w:val="00833BAF"/>
    <w:rsid w:val="00842D32"/>
    <w:rsid w:val="0087104C"/>
    <w:rsid w:val="008B0D7F"/>
    <w:rsid w:val="008B32E5"/>
    <w:rsid w:val="008C24F9"/>
    <w:rsid w:val="008D3CC6"/>
    <w:rsid w:val="008F261F"/>
    <w:rsid w:val="00900AE3"/>
    <w:rsid w:val="00904002"/>
    <w:rsid w:val="00904A8E"/>
    <w:rsid w:val="00911258"/>
    <w:rsid w:val="00911F5E"/>
    <w:rsid w:val="00911FB9"/>
    <w:rsid w:val="00927F00"/>
    <w:rsid w:val="00931164"/>
    <w:rsid w:val="0093288C"/>
    <w:rsid w:val="00936E13"/>
    <w:rsid w:val="009629D2"/>
    <w:rsid w:val="009672F2"/>
    <w:rsid w:val="00970BB2"/>
    <w:rsid w:val="00971279"/>
    <w:rsid w:val="0097288D"/>
    <w:rsid w:val="00986D5D"/>
    <w:rsid w:val="009A42FA"/>
    <w:rsid w:val="009B4749"/>
    <w:rsid w:val="009C76A8"/>
    <w:rsid w:val="009D11F8"/>
    <w:rsid w:val="009E1812"/>
    <w:rsid w:val="009E18FF"/>
    <w:rsid w:val="009F2776"/>
    <w:rsid w:val="009F523D"/>
    <w:rsid w:val="009F65DD"/>
    <w:rsid w:val="00A05E60"/>
    <w:rsid w:val="00A145B2"/>
    <w:rsid w:val="00A14CF4"/>
    <w:rsid w:val="00A409E0"/>
    <w:rsid w:val="00A419B0"/>
    <w:rsid w:val="00A426E9"/>
    <w:rsid w:val="00A442A9"/>
    <w:rsid w:val="00A454EB"/>
    <w:rsid w:val="00A54AA3"/>
    <w:rsid w:val="00A710CB"/>
    <w:rsid w:val="00A743A1"/>
    <w:rsid w:val="00A86EC2"/>
    <w:rsid w:val="00A93123"/>
    <w:rsid w:val="00AA1342"/>
    <w:rsid w:val="00AA34DE"/>
    <w:rsid w:val="00AA7AB6"/>
    <w:rsid w:val="00AA7C97"/>
    <w:rsid w:val="00AB5423"/>
    <w:rsid w:val="00AC0134"/>
    <w:rsid w:val="00AE0783"/>
    <w:rsid w:val="00AE1698"/>
    <w:rsid w:val="00AE1D0A"/>
    <w:rsid w:val="00AE355A"/>
    <w:rsid w:val="00AE4AA9"/>
    <w:rsid w:val="00AE657B"/>
    <w:rsid w:val="00AF17D1"/>
    <w:rsid w:val="00AF6956"/>
    <w:rsid w:val="00B01C81"/>
    <w:rsid w:val="00B07988"/>
    <w:rsid w:val="00B2774E"/>
    <w:rsid w:val="00B37EE0"/>
    <w:rsid w:val="00B43374"/>
    <w:rsid w:val="00B61034"/>
    <w:rsid w:val="00B67FD3"/>
    <w:rsid w:val="00B71A89"/>
    <w:rsid w:val="00B82FB8"/>
    <w:rsid w:val="00B85A33"/>
    <w:rsid w:val="00B8614E"/>
    <w:rsid w:val="00B93F3C"/>
    <w:rsid w:val="00B94828"/>
    <w:rsid w:val="00B95CEF"/>
    <w:rsid w:val="00BA3147"/>
    <w:rsid w:val="00BD1402"/>
    <w:rsid w:val="00BE5D38"/>
    <w:rsid w:val="00BE66B5"/>
    <w:rsid w:val="00BF4399"/>
    <w:rsid w:val="00C04036"/>
    <w:rsid w:val="00C201A8"/>
    <w:rsid w:val="00C303D4"/>
    <w:rsid w:val="00C4233A"/>
    <w:rsid w:val="00C45449"/>
    <w:rsid w:val="00C46B83"/>
    <w:rsid w:val="00C51973"/>
    <w:rsid w:val="00C52A49"/>
    <w:rsid w:val="00C57B12"/>
    <w:rsid w:val="00C62530"/>
    <w:rsid w:val="00C64F58"/>
    <w:rsid w:val="00C67926"/>
    <w:rsid w:val="00C70E4D"/>
    <w:rsid w:val="00C81003"/>
    <w:rsid w:val="00C8358F"/>
    <w:rsid w:val="00C91A6E"/>
    <w:rsid w:val="00CA04B2"/>
    <w:rsid w:val="00CB2465"/>
    <w:rsid w:val="00CD4B4C"/>
    <w:rsid w:val="00CD7D98"/>
    <w:rsid w:val="00CF1E26"/>
    <w:rsid w:val="00D044B7"/>
    <w:rsid w:val="00D06862"/>
    <w:rsid w:val="00D11EB1"/>
    <w:rsid w:val="00D15C63"/>
    <w:rsid w:val="00D209AC"/>
    <w:rsid w:val="00D324C2"/>
    <w:rsid w:val="00D47D8B"/>
    <w:rsid w:val="00D54263"/>
    <w:rsid w:val="00D57F71"/>
    <w:rsid w:val="00D6239B"/>
    <w:rsid w:val="00D64C66"/>
    <w:rsid w:val="00D75771"/>
    <w:rsid w:val="00D7652A"/>
    <w:rsid w:val="00D7722A"/>
    <w:rsid w:val="00D94569"/>
    <w:rsid w:val="00D95140"/>
    <w:rsid w:val="00DA1B20"/>
    <w:rsid w:val="00DB20B9"/>
    <w:rsid w:val="00DC6404"/>
    <w:rsid w:val="00DD63D4"/>
    <w:rsid w:val="00DF53A5"/>
    <w:rsid w:val="00DF57DB"/>
    <w:rsid w:val="00E10E6B"/>
    <w:rsid w:val="00E15D50"/>
    <w:rsid w:val="00E15D54"/>
    <w:rsid w:val="00E30A60"/>
    <w:rsid w:val="00E3157B"/>
    <w:rsid w:val="00E45909"/>
    <w:rsid w:val="00E51D57"/>
    <w:rsid w:val="00E71526"/>
    <w:rsid w:val="00E71F34"/>
    <w:rsid w:val="00E72C3C"/>
    <w:rsid w:val="00E968CB"/>
    <w:rsid w:val="00EA0613"/>
    <w:rsid w:val="00EB0A6E"/>
    <w:rsid w:val="00EB4092"/>
    <w:rsid w:val="00EC06EA"/>
    <w:rsid w:val="00ED12C1"/>
    <w:rsid w:val="00ED2DDF"/>
    <w:rsid w:val="00ED594F"/>
    <w:rsid w:val="00EE20CE"/>
    <w:rsid w:val="00EE40DD"/>
    <w:rsid w:val="00EE4E4C"/>
    <w:rsid w:val="00F14FF7"/>
    <w:rsid w:val="00F2012A"/>
    <w:rsid w:val="00F23CA0"/>
    <w:rsid w:val="00F31217"/>
    <w:rsid w:val="00F403E7"/>
    <w:rsid w:val="00F616D5"/>
    <w:rsid w:val="00F635C9"/>
    <w:rsid w:val="00F6600D"/>
    <w:rsid w:val="00F7027B"/>
    <w:rsid w:val="00F8197F"/>
    <w:rsid w:val="00F86352"/>
    <w:rsid w:val="00F90A55"/>
    <w:rsid w:val="00F96A2F"/>
    <w:rsid w:val="00FA0C03"/>
    <w:rsid w:val="00FB119C"/>
    <w:rsid w:val="00FB47A9"/>
    <w:rsid w:val="00FB76FB"/>
    <w:rsid w:val="00FC498F"/>
    <w:rsid w:val="00FC69CD"/>
    <w:rsid w:val="00FC7CFC"/>
    <w:rsid w:val="00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  <w:style w:type="character" w:styleId="a9">
    <w:name w:val="FollowedHyperlink"/>
    <w:basedOn w:val="a0"/>
    <w:uiPriority w:val="99"/>
    <w:semiHidden/>
    <w:unhideWhenUsed/>
    <w:rsid w:val="007B6A7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B6A7A"/>
    <w:rPr>
      <w:rFonts w:ascii="Tahoma" w:hAnsi="Tahoma" w:cs="Tahoma"/>
      <w:sz w:val="28"/>
    </w:rPr>
  </w:style>
  <w:style w:type="paragraph" w:styleId="ac">
    <w:name w:val="footer"/>
    <w:basedOn w:val="a"/>
    <w:link w:val="ad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B6A7A"/>
    <w:rPr>
      <w:rFonts w:ascii="Tahoma" w:hAnsi="Tahoma" w:cs="Tahoma"/>
      <w:sz w:val="28"/>
    </w:rPr>
  </w:style>
  <w:style w:type="paragraph" w:customStyle="1" w:styleId="ConsPlusTitlePage">
    <w:name w:val="ConsPlusTitlePage"/>
    <w:uiPriority w:val="99"/>
    <w:rsid w:val="007B6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B6A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7">
    <w:name w:val="7"/>
    <w:basedOn w:val="a"/>
    <w:uiPriority w:val="99"/>
    <w:rsid w:val="007B6A7A"/>
    <w:pPr>
      <w:spacing w:after="150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DD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C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70E4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238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E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1D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D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6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26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2txt">
    <w:name w:val="button2__txt"/>
    <w:basedOn w:val="a0"/>
    <w:rsid w:val="00E71526"/>
  </w:style>
  <w:style w:type="character" w:styleId="a9">
    <w:name w:val="FollowedHyperlink"/>
    <w:basedOn w:val="a0"/>
    <w:uiPriority w:val="99"/>
    <w:semiHidden/>
    <w:unhideWhenUsed/>
    <w:rsid w:val="007B6A7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B6A7A"/>
    <w:rPr>
      <w:rFonts w:ascii="Tahoma" w:hAnsi="Tahoma" w:cs="Tahoma"/>
      <w:sz w:val="28"/>
    </w:rPr>
  </w:style>
  <w:style w:type="paragraph" w:styleId="ac">
    <w:name w:val="footer"/>
    <w:basedOn w:val="a"/>
    <w:link w:val="ad"/>
    <w:uiPriority w:val="99"/>
    <w:unhideWhenUsed/>
    <w:rsid w:val="007B6A7A"/>
    <w:pPr>
      <w:tabs>
        <w:tab w:val="center" w:pos="4677"/>
        <w:tab w:val="right" w:pos="9355"/>
      </w:tabs>
      <w:ind w:firstLine="851"/>
    </w:pPr>
    <w:rPr>
      <w:rFonts w:ascii="Tahoma" w:eastAsiaTheme="minorHAnsi" w:hAnsi="Tahoma" w:cs="Tahoma"/>
      <w:sz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B6A7A"/>
    <w:rPr>
      <w:rFonts w:ascii="Tahoma" w:hAnsi="Tahoma" w:cs="Tahoma"/>
      <w:sz w:val="28"/>
    </w:rPr>
  </w:style>
  <w:style w:type="paragraph" w:customStyle="1" w:styleId="ConsPlusTitlePage">
    <w:name w:val="ConsPlusTitlePage"/>
    <w:uiPriority w:val="99"/>
    <w:rsid w:val="007B6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B6A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7">
    <w:name w:val="7"/>
    <w:basedOn w:val="a"/>
    <w:uiPriority w:val="99"/>
    <w:rsid w:val="007B6A7A"/>
    <w:pPr>
      <w:spacing w:after="150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DD6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8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0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9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2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5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03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6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67617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3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m.donlan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mikarakorsk-adm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7BB3-5F00-4171-868E-72F3EE08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5816</Words>
  <Characters>33155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2025-01-15T12:59:00Z</cp:lastPrinted>
  <dcterms:created xsi:type="dcterms:W3CDTF">2025-05-07T08:15:00Z</dcterms:created>
  <dcterms:modified xsi:type="dcterms:W3CDTF">2025-05-07T08:15:00Z</dcterms:modified>
</cp:coreProperties>
</file>