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8054A" w:rsidRDefault="00D8054A">
      <w:pPr>
        <w:spacing w:line="240" w:lineRule="atLeast"/>
        <w:ind w:hanging="360"/>
        <w:rPr>
          <w:color w:val="9094A3"/>
          <w:sz w:val="16"/>
        </w:rPr>
      </w:pPr>
    </w:p>
    <w:p w14:paraId="02000000" w14:textId="77777777" w:rsidR="00D8054A" w:rsidRDefault="00DC5D56">
      <w:pPr>
        <w:spacing w:line="432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Один из видов мошенничества - новые рабочие чаты</w:t>
      </w:r>
    </w:p>
    <w:p w14:paraId="4A4FC103" w14:textId="77777777" w:rsidR="00DC5D56" w:rsidRDefault="00DC5D56">
      <w:pPr>
        <w:spacing w:line="432" w:lineRule="atLeast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14:paraId="04000000" w14:textId="70AC7311" w:rsidR="00D8054A" w:rsidRDefault="00DC5D56" w:rsidP="00DC5D56">
      <w:pPr>
        <w:pBdr>
          <w:bottom w:val="nil"/>
        </w:pBdr>
        <w:spacing w:line="12" w:lineRule="atLeast"/>
      </w:pPr>
      <w:r>
        <w:rPr>
          <w:rFonts w:ascii="Times New Roman" w:hAnsi="Times New Roman"/>
          <w:sz w:val="28"/>
          <w:highlight w:val="white"/>
        </w:rPr>
        <w:t>Мошенники имитируют рабочий чат с вашими коллегами, получая обманным путем доступ к персональным и учетным данным.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br/>
        <w:t>Как работает:</w:t>
      </w:r>
      <w:r>
        <w:rPr>
          <w:rFonts w:ascii="Times New Roman" w:hAnsi="Times New Roman"/>
          <w:sz w:val="28"/>
          <w:highlight w:val="white"/>
        </w:rPr>
        <w:br/>
        <w:t xml:space="preserve">Вам приходит приглашение в новый чат с наименованием вашей компании или </w:t>
      </w:r>
      <w:r>
        <w:rPr>
          <w:rFonts w:ascii="Times New Roman" w:hAnsi="Times New Roman"/>
          <w:sz w:val="28"/>
          <w:highlight w:val="white"/>
        </w:rPr>
        <w:t xml:space="preserve">подразделения. В этом чате заранее </w:t>
      </w:r>
      <w:proofErr w:type="gramStart"/>
      <w:r>
        <w:rPr>
          <w:rFonts w:ascii="Times New Roman" w:hAnsi="Times New Roman"/>
          <w:sz w:val="28"/>
          <w:highlight w:val="white"/>
        </w:rPr>
        <w:t>созданы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поддельные аккаунты ваших коллег и руководителей. С аккаунтов «ваших руководителей» мошенники будут отправлять </w:t>
      </w:r>
      <w:proofErr w:type="gramStart"/>
      <w:r>
        <w:rPr>
          <w:rFonts w:ascii="Times New Roman" w:hAnsi="Times New Roman"/>
          <w:sz w:val="28"/>
          <w:highlight w:val="white"/>
        </w:rPr>
        <w:t>сообщения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и ставить рабочие задачи, например, о необходимости передать персональные и учетные данные я</w:t>
      </w:r>
      <w:r>
        <w:rPr>
          <w:rFonts w:ascii="Times New Roman" w:hAnsi="Times New Roman"/>
          <w:sz w:val="28"/>
          <w:highlight w:val="white"/>
        </w:rPr>
        <w:t xml:space="preserve">кобы в «отдел кадров». Другие поддельные аккаунты будут подтверждать важность </w:t>
      </w:r>
      <w:proofErr w:type="gramStart"/>
      <w:r>
        <w:rPr>
          <w:rFonts w:ascii="Times New Roman" w:hAnsi="Times New Roman"/>
          <w:sz w:val="28"/>
          <w:highlight w:val="white"/>
        </w:rPr>
        <w:t>задачи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и отчитываться о выполненной работе.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br/>
        <w:t>Что требуют:</w:t>
      </w:r>
      <w:r>
        <w:rPr>
          <w:rFonts w:ascii="Times New Roman" w:hAnsi="Times New Roman"/>
          <w:sz w:val="28"/>
          <w:highlight w:val="white"/>
        </w:rPr>
        <w:br/>
        <w:t xml:space="preserve">Заполнить форму с персональными данными, предоставить коды авторизации для </w:t>
      </w:r>
      <w:proofErr w:type="spellStart"/>
      <w:r>
        <w:rPr>
          <w:rFonts w:ascii="Times New Roman" w:hAnsi="Times New Roman"/>
          <w:sz w:val="28"/>
          <w:highlight w:val="white"/>
        </w:rPr>
        <w:t>госуслуг</w:t>
      </w:r>
      <w:proofErr w:type="spellEnd"/>
      <w:r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br/>
        <w:t>Как защититься:</w:t>
      </w:r>
      <w:r>
        <w:rPr>
          <w:rFonts w:ascii="Times New Roman" w:hAnsi="Times New Roman"/>
          <w:sz w:val="28"/>
          <w:highlight w:val="white"/>
        </w:rPr>
        <w:br/>
        <w:t>• Проверяйте любые</w:t>
      </w:r>
      <w:r>
        <w:rPr>
          <w:rFonts w:ascii="Times New Roman" w:hAnsi="Times New Roman"/>
          <w:sz w:val="28"/>
          <w:highlight w:val="white"/>
        </w:rPr>
        <w:t xml:space="preserve"> новые контакты в общедоступных </w:t>
      </w:r>
      <w:proofErr w:type="spellStart"/>
      <w:r>
        <w:rPr>
          <w:rFonts w:ascii="Times New Roman" w:hAnsi="Times New Roman"/>
          <w:sz w:val="28"/>
          <w:highlight w:val="white"/>
        </w:rPr>
        <w:t>мессенджерах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другим путем, спрашивайте ваших коллег, самостоятельно звоните им по телефону, напишите по электронной </w:t>
      </w:r>
      <w:r w:rsidRPr="00DC5D56">
        <w:rPr>
          <w:rFonts w:ascii="Times New Roman" w:hAnsi="Times New Roman"/>
          <w:sz w:val="28"/>
          <w:highlight w:val="white"/>
        </w:rPr>
        <w:t>почте.</w:t>
      </w:r>
      <w:r w:rsidRPr="00DC5D56">
        <w:rPr>
          <w:rFonts w:ascii="Times New Roman" w:hAnsi="Times New Roman"/>
          <w:sz w:val="28"/>
          <w:highlight w:val="white"/>
        </w:rPr>
        <w:br/>
        <w:t>• ⁠Не доверяйте ссылкам, файлам и формам на внешних сайтах.</w:t>
      </w:r>
      <w:r w:rsidRPr="00DC5D56">
        <w:rPr>
          <w:rFonts w:ascii="Times New Roman" w:hAnsi="Times New Roman"/>
          <w:sz w:val="28"/>
          <w:highlight w:val="white"/>
        </w:rPr>
        <w:br/>
        <w:t>• ⁠Не передавайте коды авторизации из СМС</w:t>
      </w:r>
      <w:r w:rsidRPr="00DC5D56">
        <w:rPr>
          <w:rFonts w:ascii="Times New Roman" w:hAnsi="Times New Roman"/>
          <w:sz w:val="28"/>
          <w:highlight w:val="white"/>
        </w:rPr>
        <w:t xml:space="preserve"> и </w:t>
      </w:r>
      <w:proofErr w:type="spellStart"/>
      <w:r w:rsidRPr="00DC5D56">
        <w:rPr>
          <w:rFonts w:ascii="Times New Roman" w:hAnsi="Times New Roman"/>
          <w:sz w:val="28"/>
          <w:highlight w:val="white"/>
        </w:rPr>
        <w:t>пуш</w:t>
      </w:r>
      <w:proofErr w:type="spellEnd"/>
      <w:r w:rsidRPr="00DC5D56">
        <w:rPr>
          <w:rFonts w:ascii="Times New Roman" w:hAnsi="Times New Roman"/>
          <w:sz w:val="28"/>
          <w:highlight w:val="white"/>
        </w:rPr>
        <w:t xml:space="preserve"> сообщений.</w:t>
      </w:r>
      <w:r w:rsidRPr="00DC5D56">
        <w:rPr>
          <w:rFonts w:ascii="Times New Roman" w:hAnsi="Times New Roman"/>
          <w:sz w:val="28"/>
          <w:highlight w:val="white"/>
        </w:rPr>
        <w:br/>
      </w:r>
      <w:r w:rsidRPr="00DC5D56"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Соблюдайте общие правила цифровой гигиены:</w:t>
      </w:r>
      <w:r>
        <w:rPr>
          <w:rFonts w:ascii="Times New Roman" w:hAnsi="Times New Roman"/>
          <w:sz w:val="28"/>
          <w:highlight w:val="white"/>
        </w:rPr>
        <w:br/>
        <w:t>1. Никому не сообщайте коды из SMS.</w:t>
      </w:r>
      <w:r>
        <w:rPr>
          <w:rFonts w:ascii="Times New Roman" w:hAnsi="Times New Roman"/>
          <w:sz w:val="28"/>
          <w:highlight w:val="white"/>
        </w:rPr>
        <w:br/>
        <w:t>2. Не переходите по подозрительным ссылкам. Вводите адреса сайтов вручную.</w:t>
      </w:r>
      <w:r>
        <w:rPr>
          <w:rFonts w:ascii="Times New Roman" w:hAnsi="Times New Roman"/>
          <w:sz w:val="28"/>
          <w:highlight w:val="white"/>
        </w:rPr>
        <w:br/>
        <w:t>3. Не устанавливайте непонятные приложения по просьбе незнакомых людей.</w:t>
      </w:r>
      <w:r>
        <w:rPr>
          <w:rFonts w:ascii="Times New Roman" w:hAnsi="Times New Roman"/>
          <w:sz w:val="28"/>
          <w:highlight w:val="white"/>
        </w:rPr>
        <w:br/>
        <w:t>4. Не подда</w:t>
      </w:r>
      <w:r>
        <w:rPr>
          <w:rFonts w:ascii="Times New Roman" w:hAnsi="Times New Roman"/>
          <w:sz w:val="28"/>
          <w:highlight w:val="white"/>
        </w:rPr>
        <w:t>вайтесь на давление. Срочность – главное оружие мошенников.</w:t>
      </w:r>
      <w:r>
        <w:rPr>
          <w:rFonts w:ascii="Times New Roman" w:hAnsi="Times New Roman"/>
          <w:sz w:val="28"/>
          <w:highlight w:val="white"/>
        </w:rPr>
        <w:br/>
        <w:t>5. Проверяйте информацию. Позвоните в официальную службу поддержки вашего банка или госоргана.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br/>
        <w:t xml:space="preserve">Бдительность и здоровый скептицизм – ваша лучшая защита в цифровом мире. Помните: если предложение </w:t>
      </w:r>
      <w:proofErr w:type="gramStart"/>
      <w:r>
        <w:rPr>
          <w:rFonts w:ascii="Times New Roman" w:hAnsi="Times New Roman"/>
          <w:sz w:val="28"/>
          <w:highlight w:val="white"/>
        </w:rPr>
        <w:t>к</w:t>
      </w:r>
      <w:r>
        <w:rPr>
          <w:rFonts w:ascii="Times New Roman" w:hAnsi="Times New Roman"/>
          <w:sz w:val="28"/>
          <w:highlight w:val="white"/>
        </w:rPr>
        <w:t>ажется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слишком выгодным или про</w:t>
      </w:r>
      <w:r>
        <w:rPr>
          <w:rFonts w:ascii="Times New Roman" w:hAnsi="Times New Roman"/>
          <w:sz w:val="28"/>
          <w:highlight w:val="white"/>
        </w:rPr>
        <w:t>блема требует немедленных денежных переводов – это почти наверняка ловушка.</w:t>
      </w:r>
      <w:r>
        <w:rPr>
          <w:rFonts w:ascii="Roboto" w:hAnsi="Roboto"/>
          <w:color w:val="333333"/>
          <w:sz w:val="19"/>
          <w:highlight w:val="white"/>
        </w:rPr>
        <w:br/>
      </w:r>
    </w:p>
    <w:sectPr w:rsidR="00D8054A" w:rsidSect="00DC5D56">
      <w:pgSz w:w="11906" w:h="16838"/>
      <w:pgMar w:top="568" w:right="1800" w:bottom="56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8054A"/>
    <w:rsid w:val="00D8054A"/>
    <w:rsid w:val="00DC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2026-01-26T14:54:00Z</dcterms:created>
  <dcterms:modified xsi:type="dcterms:W3CDTF">2026-01-27T14:59:00Z</dcterms:modified>
</cp:coreProperties>
</file>