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CE7807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CE7807">
        <w:rPr>
          <w:rFonts w:ascii="Times New Roman" w:hAnsi="Times New Roman" w:cs="Times New Roman"/>
          <w:shd w:val="clear" w:color="auto" w:fill="FFFFFF"/>
        </w:rPr>
        <w:t>от 29.12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="00CE7807">
        <w:rPr>
          <w:rFonts w:ascii="Times New Roman" w:hAnsi="Times New Roman" w:cs="Times New Roman"/>
          <w:shd w:val="clear" w:color="auto" w:fill="FFFFFF"/>
        </w:rPr>
        <w:t xml:space="preserve"> № 940</w:t>
      </w:r>
      <w:r w:rsidR="00E62158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556153">
        <w:rPr>
          <w:rFonts w:ascii="Times New Roman" w:hAnsi="Times New Roman" w:cs="Times New Roman"/>
          <w:shd w:val="clear" w:color="auto" w:fill="FFFFFF"/>
        </w:rPr>
        <w:t>акорского городского поселения»: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F85880">
        <w:rPr>
          <w:rFonts w:ascii="Times New Roman" w:hAnsi="Times New Roman" w:cs="Times New Roman"/>
        </w:rPr>
        <w:t> 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F8588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C019D4"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 w:rsidR="00C019D4">
        <w:rPr>
          <w:rFonts w:ascii="Times New Roman" w:hAnsi="Times New Roman"/>
        </w:rPr>
        <w:t>ского городск</w:t>
      </w:r>
      <w:r w:rsidR="002868E0">
        <w:rPr>
          <w:rFonts w:ascii="Times New Roman" w:hAnsi="Times New Roman"/>
        </w:rPr>
        <w:t>ого поселения от 09.12.2022 № 192</w:t>
      </w:r>
      <w:r w:rsidR="00C019D4"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 w:rsidR="00C019D4">
        <w:rPr>
          <w:rFonts w:ascii="Times New Roman" w:hAnsi="Times New Roman"/>
        </w:rPr>
        <w:t>ского городского поселения от 29.12.2021 № 61</w:t>
      </w:r>
      <w:r w:rsidR="00C019D4"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C019D4">
        <w:rPr>
          <w:rFonts w:ascii="Times New Roman" w:hAnsi="Times New Roman"/>
        </w:rPr>
        <w:t xml:space="preserve"> на 2022</w:t>
      </w:r>
      <w:r w:rsidR="00C019D4"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DE2FB1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CE7807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CE7807">
        <w:rPr>
          <w:rFonts w:ascii="Times New Roman" w:hAnsi="Times New Roman" w:cs="Times New Roman"/>
          <w:sz w:val="28"/>
          <w:szCs w:val="28"/>
        </w:rPr>
        <w:softHyphen/>
        <w:t>210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868E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868E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61724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0268E2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участка территориальной автомобильной дороги общего пользования г. Ростов-на-Дону (от магистрали «Дон») – г. Семикар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корск  – </w:t>
            </w:r>
            <w:proofErr w:type="spellStart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г.Волгодонск</w:t>
            </w:r>
            <w:proofErr w:type="spellEnd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женностью 7,54 (на участке авт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мобильной дороги км 1+901-4+386) в рамках расходов на строительство (реконструкцию), капитальный ремонт и ремонт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2868E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2868E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2868E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6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12770,8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12770,8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12624,7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12624,7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5649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56499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56499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9748DD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48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9748DD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48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85880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 w:rsidR="002A3CA1" w:rsidRPr="002A3CA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85880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 w:rsidR="002A3CA1" w:rsidRPr="002A3CA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2A3CA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2A3CA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 xml:space="preserve">лоснабжения населения в части разработки (актуализации) и 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F8588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11816</w:t>
            </w:r>
            <w:r w:rsidR="002A3CA1" w:rsidRPr="002A3CA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2A3CA1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1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F8588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</w:t>
            </w:r>
            <w:r w:rsidR="002A3CA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00" w:rsidRDefault="00CD3100" w:rsidP="00F84DA8">
      <w:r>
        <w:separator/>
      </w:r>
    </w:p>
  </w:endnote>
  <w:endnote w:type="continuationSeparator" w:id="0">
    <w:p w:rsidR="00CD3100" w:rsidRDefault="00CD310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00" w:rsidRDefault="00CD310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85880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D3100" w:rsidRDefault="00CD3100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00" w:rsidRDefault="00CD310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85880">
      <w:rPr>
        <w:rStyle w:val="a6"/>
        <w:rFonts w:cs="Calibri"/>
        <w:noProof/>
      </w:rPr>
      <w:t>5</w:t>
    </w:r>
    <w:r>
      <w:rPr>
        <w:rStyle w:val="a6"/>
        <w:rFonts w:cs="Calibri"/>
      </w:rPr>
      <w:fldChar w:fldCharType="end"/>
    </w:r>
  </w:p>
  <w:p w:rsidR="00CD3100" w:rsidRDefault="00CD310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00" w:rsidRDefault="00CD3100" w:rsidP="00F84DA8">
      <w:r>
        <w:separator/>
      </w:r>
    </w:p>
  </w:footnote>
  <w:footnote w:type="continuationSeparator" w:id="0">
    <w:p w:rsidR="00CD3100" w:rsidRDefault="00CD310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348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E7807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2FB1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80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33F0-3A49-4176-A595-F977BEBF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1440</Words>
  <Characters>11068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2022-02-24T13:10:00Z</cp:lastPrinted>
  <dcterms:created xsi:type="dcterms:W3CDTF">2022-10-13T06:14:00Z</dcterms:created>
  <dcterms:modified xsi:type="dcterms:W3CDTF">2023-01-16T13:00:00Z</dcterms:modified>
</cp:coreProperties>
</file>