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7" w:rsidRPr="00DC6707" w:rsidRDefault="00F82A45" w:rsidP="009E0B10">
      <w:pPr>
        <w:ind w:right="-31" w:firstLine="0"/>
        <w:rPr>
          <w:b/>
          <w:szCs w:val="28"/>
        </w:rPr>
      </w:pPr>
      <w:r>
        <w:rPr>
          <w:szCs w:val="28"/>
        </w:rPr>
        <w:t xml:space="preserve"> </w:t>
      </w:r>
      <w:r w:rsidR="00645373">
        <w:rPr>
          <w:b/>
          <w:szCs w:val="28"/>
        </w:rPr>
        <w:t xml:space="preserve">  </w:t>
      </w:r>
    </w:p>
    <w:p w:rsidR="00B332FF" w:rsidRPr="00936891" w:rsidRDefault="00DC6707" w:rsidP="00936891">
      <w:pPr>
        <w:ind w:right="-31" w:firstLine="0"/>
        <w:jc w:val="center"/>
        <w:rPr>
          <w:szCs w:val="28"/>
        </w:rPr>
      </w:pPr>
      <w:r>
        <w:rPr>
          <w:szCs w:val="28"/>
        </w:rPr>
        <w:t xml:space="preserve">         </w:t>
      </w:r>
      <w:r w:rsidR="00936891">
        <w:rPr>
          <w:szCs w:val="28"/>
        </w:rPr>
        <w:t>Российская Федерация</w:t>
      </w:r>
    </w:p>
    <w:p w:rsidR="002F0744" w:rsidRPr="00B75010" w:rsidRDefault="002F0744" w:rsidP="002F0744">
      <w:pPr>
        <w:ind w:left="540" w:right="475"/>
        <w:jc w:val="center"/>
        <w:rPr>
          <w:szCs w:val="28"/>
        </w:rPr>
      </w:pPr>
      <w:r w:rsidRPr="00B75010">
        <w:rPr>
          <w:szCs w:val="28"/>
        </w:rPr>
        <w:t>Ростовская о</w:t>
      </w:r>
      <w:r w:rsidRPr="00B75010">
        <w:rPr>
          <w:szCs w:val="28"/>
        </w:rPr>
        <w:t>б</w:t>
      </w:r>
      <w:r w:rsidRPr="00B75010">
        <w:rPr>
          <w:szCs w:val="28"/>
        </w:rPr>
        <w:t>ласть</w:t>
      </w:r>
    </w:p>
    <w:p w:rsidR="002F0744" w:rsidRPr="00B75010" w:rsidRDefault="002F0744" w:rsidP="002F0744">
      <w:pPr>
        <w:ind w:left="540" w:right="475"/>
        <w:jc w:val="center"/>
        <w:rPr>
          <w:szCs w:val="28"/>
        </w:rPr>
      </w:pPr>
      <w:r w:rsidRPr="00B75010">
        <w:rPr>
          <w:szCs w:val="28"/>
        </w:rPr>
        <w:t xml:space="preserve"> Администрация Семикаракорского г</w:t>
      </w:r>
      <w:r w:rsidRPr="00B75010">
        <w:rPr>
          <w:szCs w:val="28"/>
        </w:rPr>
        <w:t>о</w:t>
      </w:r>
      <w:r w:rsidRPr="00B75010">
        <w:rPr>
          <w:szCs w:val="28"/>
        </w:rPr>
        <w:t>родского поселения</w:t>
      </w:r>
    </w:p>
    <w:p w:rsidR="002F0744" w:rsidRPr="00B75010" w:rsidRDefault="002F0744" w:rsidP="002F0744">
      <w:pPr>
        <w:ind w:left="540" w:right="475"/>
        <w:jc w:val="center"/>
        <w:rPr>
          <w:szCs w:val="28"/>
        </w:rPr>
      </w:pPr>
    </w:p>
    <w:p w:rsidR="002F0744" w:rsidRPr="00B75010" w:rsidRDefault="000400F7" w:rsidP="000400F7">
      <w:pPr>
        <w:ind w:left="540" w:right="475"/>
        <w:rPr>
          <w:szCs w:val="28"/>
        </w:rPr>
      </w:pPr>
      <w:r>
        <w:rPr>
          <w:szCs w:val="28"/>
        </w:rPr>
        <w:t xml:space="preserve">                                       </w:t>
      </w:r>
      <w:r w:rsidR="002F0744" w:rsidRPr="00B75010">
        <w:rPr>
          <w:szCs w:val="28"/>
        </w:rPr>
        <w:t>ПОСТАНОВЛ</w:t>
      </w:r>
      <w:r w:rsidR="002F0744" w:rsidRPr="00B75010">
        <w:rPr>
          <w:szCs w:val="28"/>
        </w:rPr>
        <w:t>Е</w:t>
      </w:r>
      <w:r w:rsidR="002F0744" w:rsidRPr="00B75010">
        <w:rPr>
          <w:szCs w:val="28"/>
        </w:rPr>
        <w:t>НИЕ</w:t>
      </w:r>
    </w:p>
    <w:p w:rsidR="009D1F01" w:rsidRDefault="009D1F01" w:rsidP="00F82A45">
      <w:pPr>
        <w:ind w:firstLine="0"/>
        <w:rPr>
          <w:szCs w:val="28"/>
        </w:rPr>
      </w:pPr>
    </w:p>
    <w:p w:rsidR="00374697" w:rsidRPr="00B75010" w:rsidRDefault="009E0B10" w:rsidP="00F82A45">
      <w:pPr>
        <w:ind w:firstLine="0"/>
        <w:rPr>
          <w:szCs w:val="28"/>
        </w:rPr>
      </w:pPr>
      <w:r>
        <w:rPr>
          <w:szCs w:val="28"/>
        </w:rPr>
        <w:t>25.03.2015</w:t>
      </w:r>
      <w:r w:rsidR="00135F4B">
        <w:rPr>
          <w:szCs w:val="28"/>
        </w:rPr>
        <w:t xml:space="preserve">  </w:t>
      </w:r>
      <w:r w:rsidR="00821F91">
        <w:rPr>
          <w:szCs w:val="28"/>
        </w:rPr>
        <w:t xml:space="preserve"> </w:t>
      </w:r>
      <w:r w:rsidR="00E0475A">
        <w:rPr>
          <w:szCs w:val="28"/>
        </w:rPr>
        <w:t xml:space="preserve">          </w:t>
      </w:r>
      <w:r w:rsidR="00C93F53">
        <w:rPr>
          <w:szCs w:val="28"/>
        </w:rPr>
        <w:t xml:space="preserve">                   </w:t>
      </w:r>
      <w:r w:rsidR="00B75010" w:rsidRPr="00B75010">
        <w:rPr>
          <w:szCs w:val="28"/>
        </w:rPr>
        <w:t xml:space="preserve">        </w:t>
      </w:r>
      <w:r w:rsidR="00151B2B">
        <w:rPr>
          <w:szCs w:val="28"/>
        </w:rPr>
        <w:t xml:space="preserve"> </w:t>
      </w:r>
      <w:r w:rsidR="002F0744" w:rsidRPr="00B75010">
        <w:rPr>
          <w:szCs w:val="28"/>
        </w:rPr>
        <w:t xml:space="preserve">г. Семикаракорск                                  </w:t>
      </w:r>
      <w:r w:rsidR="001D21E3">
        <w:rPr>
          <w:szCs w:val="28"/>
        </w:rPr>
        <w:t xml:space="preserve">  </w:t>
      </w:r>
      <w:r w:rsidR="00C93F53">
        <w:rPr>
          <w:szCs w:val="28"/>
        </w:rPr>
        <w:t xml:space="preserve">  </w:t>
      </w:r>
      <w:r w:rsidR="00151B2B">
        <w:rPr>
          <w:szCs w:val="28"/>
        </w:rPr>
        <w:t xml:space="preserve"> </w:t>
      </w:r>
      <w:r w:rsidR="00C93F53">
        <w:rPr>
          <w:szCs w:val="28"/>
        </w:rPr>
        <w:t xml:space="preserve"> </w:t>
      </w:r>
      <w:r w:rsidR="00645373">
        <w:rPr>
          <w:szCs w:val="28"/>
        </w:rPr>
        <w:t xml:space="preserve"> </w:t>
      </w:r>
      <w:r w:rsidR="009D1F01">
        <w:rPr>
          <w:szCs w:val="28"/>
        </w:rPr>
        <w:t xml:space="preserve"> </w:t>
      </w:r>
      <w:r w:rsidR="001D21E3">
        <w:rPr>
          <w:szCs w:val="28"/>
        </w:rPr>
        <w:t>№</w:t>
      </w:r>
      <w:r>
        <w:rPr>
          <w:szCs w:val="28"/>
        </w:rPr>
        <w:t xml:space="preserve"> 90</w:t>
      </w:r>
      <w:r w:rsidR="00265A19">
        <w:rPr>
          <w:szCs w:val="28"/>
        </w:rPr>
        <w:t xml:space="preserve"> </w:t>
      </w:r>
      <w:r w:rsidR="00135F4B">
        <w:rPr>
          <w:szCs w:val="28"/>
        </w:rPr>
        <w:t xml:space="preserve"> </w:t>
      </w:r>
      <w:r w:rsidR="00A227C1">
        <w:rPr>
          <w:szCs w:val="28"/>
        </w:rPr>
        <w:t xml:space="preserve"> </w:t>
      </w:r>
    </w:p>
    <w:p w:rsidR="002F0744" w:rsidRPr="00B75010" w:rsidRDefault="002F0744" w:rsidP="002F0744">
      <w:pPr>
        <w:ind w:hanging="180"/>
        <w:rPr>
          <w:szCs w:val="28"/>
        </w:rPr>
      </w:pPr>
      <w:r w:rsidRPr="00B75010">
        <w:rPr>
          <w:szCs w:val="28"/>
        </w:rPr>
        <w:t xml:space="preserve">  </w:t>
      </w:r>
    </w:p>
    <w:p w:rsidR="00135F4B" w:rsidRPr="00744AB2" w:rsidRDefault="00135F4B" w:rsidP="00135F4B">
      <w:pPr>
        <w:jc w:val="center"/>
      </w:pPr>
      <w:r w:rsidRPr="00744AB2">
        <w:t>Об утверждении технического задания</w:t>
      </w:r>
    </w:p>
    <w:p w:rsidR="00135F4B" w:rsidRDefault="00135F4B" w:rsidP="00135F4B">
      <w:pPr>
        <w:jc w:val="center"/>
      </w:pPr>
      <w:r w:rsidRPr="00744AB2">
        <w:t>на разработку инвестиционной</w:t>
      </w:r>
      <w:r>
        <w:t xml:space="preserve"> </w:t>
      </w:r>
      <w:r w:rsidRPr="00744AB2">
        <w:t>программы</w:t>
      </w:r>
    </w:p>
    <w:p w:rsidR="00135F4B" w:rsidRDefault="00135F4B" w:rsidP="00135F4B">
      <w:pPr>
        <w:jc w:val="center"/>
      </w:pPr>
      <w:r>
        <w:t>МУП «Водоканал</w:t>
      </w:r>
      <w:r w:rsidRPr="00744AB2">
        <w:t>» по развитию водоснабжения</w:t>
      </w:r>
    </w:p>
    <w:p w:rsidR="00135F4B" w:rsidRDefault="00135F4B" w:rsidP="00135F4B">
      <w:pPr>
        <w:jc w:val="center"/>
      </w:pPr>
      <w:r w:rsidRPr="00744AB2">
        <w:t>на территории</w:t>
      </w:r>
      <w:r>
        <w:t xml:space="preserve"> Семикаракорского</w:t>
      </w:r>
      <w:r w:rsidRPr="00744AB2">
        <w:t xml:space="preserve"> городского поселения</w:t>
      </w:r>
    </w:p>
    <w:p w:rsidR="00135F4B" w:rsidRPr="00744AB2" w:rsidRDefault="00135F4B" w:rsidP="00135F4B">
      <w:pPr>
        <w:jc w:val="center"/>
      </w:pPr>
    </w:p>
    <w:p w:rsidR="00135F4B" w:rsidRPr="00FC5786" w:rsidRDefault="00135F4B" w:rsidP="00135F4B">
      <w:r>
        <w:t xml:space="preserve">В соответствии с </w:t>
      </w:r>
      <w:r w:rsidRPr="009F448E">
        <w:t>Федеральны</w:t>
      </w:r>
      <w:r>
        <w:t>м</w:t>
      </w:r>
      <w:r w:rsidRPr="009F448E">
        <w:t xml:space="preserve"> закон</w:t>
      </w:r>
      <w:r>
        <w:t>ом</w:t>
      </w:r>
      <w:r w:rsidR="00B76AE9">
        <w:t xml:space="preserve"> от 30.12.</w:t>
      </w:r>
      <w:r w:rsidRPr="009F448E">
        <w:t>2</w:t>
      </w:r>
      <w:r w:rsidR="00B76AE9">
        <w:t>004</w:t>
      </w:r>
      <w:r w:rsidRPr="009F448E">
        <w:t xml:space="preserve"> № 210-ФЗ «Об о</w:t>
      </w:r>
      <w:r w:rsidRPr="009F448E">
        <w:t>с</w:t>
      </w:r>
      <w:r w:rsidRPr="009F448E">
        <w:t>новах регулирования тарифов органи</w:t>
      </w:r>
      <w:r>
        <w:t xml:space="preserve">заций коммунального комплекса», </w:t>
      </w:r>
      <w:r w:rsidRPr="00FC5786">
        <w:t>Прик</w:t>
      </w:r>
      <w:r w:rsidRPr="00FC5786">
        <w:t>а</w:t>
      </w:r>
      <w:r w:rsidRPr="00FC5786">
        <w:t>з</w:t>
      </w:r>
      <w:r>
        <w:t>ом</w:t>
      </w:r>
      <w:r w:rsidRPr="00FC5786">
        <w:t xml:space="preserve"> Минист</w:t>
      </w:r>
      <w:r w:rsidR="00F40C87">
        <w:t>ерства регионального развития Российской Федерации</w:t>
      </w:r>
      <w:r w:rsidR="00B76AE9">
        <w:t xml:space="preserve"> от 10.10.</w:t>
      </w:r>
      <w:r w:rsidRPr="00FC5786">
        <w:t>2007</w:t>
      </w:r>
      <w:r w:rsidR="00B76AE9">
        <w:t xml:space="preserve"> </w:t>
      </w:r>
      <w:r w:rsidR="006269C9">
        <w:t xml:space="preserve"> № </w:t>
      </w:r>
      <w:r w:rsidRPr="00FC5786">
        <w:t>100 «Об утверждении Методических рекомендаций по подготовке технич</w:t>
      </w:r>
      <w:r w:rsidRPr="00FC5786">
        <w:t>е</w:t>
      </w:r>
      <w:r w:rsidRPr="00FC5786">
        <w:t>ских заданий по разработке инвестиционных программ орган</w:t>
      </w:r>
      <w:r>
        <w:t>изаций коммунал</w:t>
      </w:r>
      <w:r>
        <w:t>ь</w:t>
      </w:r>
      <w:r>
        <w:t xml:space="preserve">ного комплекса», в целях развития водоснабжения </w:t>
      </w:r>
      <w:r w:rsidRPr="00744AB2">
        <w:t>на территории</w:t>
      </w:r>
      <w:r>
        <w:t xml:space="preserve"> Семикарако</w:t>
      </w:r>
      <w:r>
        <w:t>р</w:t>
      </w:r>
      <w:r>
        <w:t>ского</w:t>
      </w:r>
      <w:r w:rsidRPr="00744AB2">
        <w:t xml:space="preserve"> г</w:t>
      </w:r>
      <w:r w:rsidRPr="00744AB2">
        <w:t>о</w:t>
      </w:r>
      <w:r w:rsidRPr="00744AB2">
        <w:t>родского поселения</w:t>
      </w:r>
    </w:p>
    <w:p w:rsidR="002F0744" w:rsidRPr="00B75010" w:rsidRDefault="002F0744" w:rsidP="00135F4B">
      <w:pPr>
        <w:pStyle w:val="4"/>
        <w:ind w:left="0" w:firstLine="0"/>
        <w:rPr>
          <w:b w:val="0"/>
          <w:szCs w:val="28"/>
        </w:rPr>
      </w:pPr>
    </w:p>
    <w:p w:rsidR="002F0744" w:rsidRDefault="002F0744" w:rsidP="002F0744">
      <w:pPr>
        <w:pStyle w:val="4"/>
        <w:ind w:left="0"/>
        <w:jc w:val="center"/>
        <w:rPr>
          <w:b w:val="0"/>
          <w:szCs w:val="28"/>
        </w:rPr>
      </w:pPr>
      <w:r w:rsidRPr="00B75010">
        <w:rPr>
          <w:b w:val="0"/>
          <w:szCs w:val="28"/>
        </w:rPr>
        <w:t>ПОСТАНОВЛЯЮ:</w:t>
      </w:r>
    </w:p>
    <w:p w:rsidR="00B76AE9" w:rsidRPr="00B76AE9" w:rsidRDefault="00B76AE9" w:rsidP="00B76AE9"/>
    <w:p w:rsidR="00135F4B" w:rsidRPr="00135F4B" w:rsidRDefault="00135F4B" w:rsidP="00135F4B">
      <w:r>
        <w:t xml:space="preserve">1. </w:t>
      </w:r>
      <w:r w:rsidRPr="00E87946">
        <w:t>Утвердить</w:t>
      </w:r>
      <w:r>
        <w:t xml:space="preserve"> </w:t>
      </w:r>
      <w:r w:rsidRPr="00E87946">
        <w:t>техническое задание на разработку инвестиционной пр</w:t>
      </w:r>
      <w:r w:rsidRPr="00E87946">
        <w:t>о</w:t>
      </w:r>
      <w:r w:rsidRPr="00E87946">
        <w:t xml:space="preserve">граммы </w:t>
      </w:r>
      <w:r>
        <w:t xml:space="preserve">МУП  </w:t>
      </w:r>
      <w:r w:rsidR="00B76AE9">
        <w:t>«Водоканал</w:t>
      </w:r>
      <w:r w:rsidRPr="00744AB2">
        <w:t>»</w:t>
      </w:r>
      <w:r>
        <w:t xml:space="preserve"> </w:t>
      </w:r>
      <w:r w:rsidR="00E7092B">
        <w:t>по развитию водоснабжения на территории Семик</w:t>
      </w:r>
      <w:r w:rsidR="00E7092B">
        <w:t>а</w:t>
      </w:r>
      <w:r w:rsidR="00E7092B">
        <w:t xml:space="preserve">ракорского городского поселения </w:t>
      </w:r>
      <w:r>
        <w:t>согласно приложению.</w:t>
      </w:r>
    </w:p>
    <w:p w:rsidR="002F0744" w:rsidRPr="00B75010" w:rsidRDefault="00135F4B" w:rsidP="002F0744">
      <w:pPr>
        <w:rPr>
          <w:szCs w:val="28"/>
        </w:rPr>
      </w:pPr>
      <w:r>
        <w:rPr>
          <w:kern w:val="28"/>
          <w:szCs w:val="28"/>
        </w:rPr>
        <w:t>2. Настоящее постановление вступает в силу со дня его издания.</w:t>
      </w:r>
    </w:p>
    <w:p w:rsidR="002F0744" w:rsidRPr="00B75010" w:rsidRDefault="00B95FDA" w:rsidP="003C113C">
      <w:pPr>
        <w:tabs>
          <w:tab w:val="left" w:pos="1134"/>
        </w:tabs>
        <w:ind w:right="48"/>
        <w:rPr>
          <w:szCs w:val="28"/>
        </w:rPr>
      </w:pPr>
      <w:r>
        <w:rPr>
          <w:szCs w:val="28"/>
        </w:rPr>
        <w:t>3</w:t>
      </w:r>
      <w:r w:rsidR="00F90441">
        <w:rPr>
          <w:szCs w:val="28"/>
        </w:rPr>
        <w:t xml:space="preserve">. </w:t>
      </w:r>
      <w:r w:rsidR="002F0744" w:rsidRPr="00B75010">
        <w:rPr>
          <w:szCs w:val="28"/>
        </w:rPr>
        <w:t>Контроль за выполнением данного постановления возложить  на заме</w:t>
      </w:r>
      <w:r w:rsidR="002F0744" w:rsidRPr="00B75010">
        <w:rPr>
          <w:szCs w:val="28"/>
        </w:rPr>
        <w:t>с</w:t>
      </w:r>
      <w:r w:rsidR="002F0744" w:rsidRPr="00B75010">
        <w:rPr>
          <w:szCs w:val="28"/>
        </w:rPr>
        <w:t>тителя Главы Администрации Семикаракорского городского поселения</w:t>
      </w:r>
      <w:r w:rsidR="001E4A66" w:rsidRPr="00B75010">
        <w:rPr>
          <w:szCs w:val="28"/>
        </w:rPr>
        <w:t xml:space="preserve"> по г</w:t>
      </w:r>
      <w:r w:rsidR="001E4A66" w:rsidRPr="00B75010">
        <w:rPr>
          <w:szCs w:val="28"/>
        </w:rPr>
        <w:t>о</w:t>
      </w:r>
      <w:r w:rsidR="001E4A66" w:rsidRPr="00B75010">
        <w:rPr>
          <w:szCs w:val="28"/>
        </w:rPr>
        <w:t>родскому хозяйству</w:t>
      </w:r>
      <w:r w:rsidR="002F0744" w:rsidRPr="00B75010">
        <w:rPr>
          <w:szCs w:val="28"/>
        </w:rPr>
        <w:t xml:space="preserve"> Лубашева В.С.</w:t>
      </w:r>
    </w:p>
    <w:p w:rsidR="002F0744" w:rsidRPr="00B75010" w:rsidRDefault="002F0744" w:rsidP="002F0744">
      <w:pPr>
        <w:rPr>
          <w:szCs w:val="28"/>
        </w:rPr>
      </w:pPr>
    </w:p>
    <w:p w:rsidR="002F0744" w:rsidRPr="00B75010" w:rsidRDefault="002F0744" w:rsidP="002F0744">
      <w:pPr>
        <w:rPr>
          <w:szCs w:val="28"/>
        </w:rPr>
      </w:pPr>
    </w:p>
    <w:p w:rsidR="009E5D16" w:rsidRPr="00B75010" w:rsidRDefault="008355DE" w:rsidP="003C113C">
      <w:pPr>
        <w:tabs>
          <w:tab w:val="right" w:pos="9637"/>
        </w:tabs>
        <w:ind w:firstLine="0"/>
        <w:rPr>
          <w:szCs w:val="28"/>
        </w:rPr>
      </w:pPr>
      <w:r w:rsidRPr="00B75010">
        <w:rPr>
          <w:szCs w:val="28"/>
        </w:rPr>
        <w:t xml:space="preserve">Глава Семикаракорского                     </w:t>
      </w:r>
      <w:r w:rsidR="000D68F2">
        <w:rPr>
          <w:szCs w:val="28"/>
        </w:rPr>
        <w:t xml:space="preserve">                                            </w:t>
      </w:r>
      <w:r w:rsidR="00B75010" w:rsidRPr="00B75010">
        <w:rPr>
          <w:szCs w:val="28"/>
        </w:rPr>
        <w:t xml:space="preserve">    А.Н. Черненко   </w:t>
      </w:r>
      <w:r w:rsidRPr="00B75010">
        <w:rPr>
          <w:szCs w:val="28"/>
        </w:rPr>
        <w:t>городского п</w:t>
      </w:r>
      <w:r w:rsidRPr="00B75010">
        <w:rPr>
          <w:szCs w:val="28"/>
        </w:rPr>
        <w:t>о</w:t>
      </w:r>
      <w:r w:rsidRPr="00B75010">
        <w:rPr>
          <w:szCs w:val="28"/>
        </w:rPr>
        <w:t>селения</w:t>
      </w:r>
      <w:r w:rsidR="00B75010" w:rsidRPr="00B75010">
        <w:rPr>
          <w:szCs w:val="28"/>
        </w:rPr>
        <w:t xml:space="preserve">                   </w:t>
      </w:r>
    </w:p>
    <w:p w:rsidR="00B75010" w:rsidRDefault="00B75010" w:rsidP="001E6303">
      <w:pPr>
        <w:ind w:firstLine="0"/>
        <w:rPr>
          <w:szCs w:val="28"/>
        </w:rPr>
      </w:pPr>
    </w:p>
    <w:p w:rsidR="00F82A45" w:rsidRDefault="00F82A45" w:rsidP="001E6303">
      <w:pPr>
        <w:ind w:firstLine="0"/>
        <w:rPr>
          <w:szCs w:val="28"/>
        </w:rPr>
      </w:pPr>
    </w:p>
    <w:p w:rsidR="00F82A45" w:rsidRDefault="00F82A45" w:rsidP="001E6303">
      <w:pPr>
        <w:ind w:firstLine="0"/>
        <w:rPr>
          <w:szCs w:val="28"/>
        </w:rPr>
      </w:pPr>
    </w:p>
    <w:p w:rsidR="00123D93" w:rsidRPr="00B75010" w:rsidRDefault="00123D93" w:rsidP="001E6303">
      <w:pPr>
        <w:ind w:firstLine="0"/>
        <w:rPr>
          <w:szCs w:val="28"/>
        </w:rPr>
      </w:pPr>
    </w:p>
    <w:p w:rsidR="009E5D16" w:rsidRPr="008355DE" w:rsidRDefault="00CF0AEC" w:rsidP="001E6303">
      <w:pPr>
        <w:ind w:firstLine="0"/>
        <w:rPr>
          <w:sz w:val="20"/>
        </w:rPr>
      </w:pPr>
      <w:r w:rsidRPr="008355DE">
        <w:rPr>
          <w:sz w:val="20"/>
        </w:rPr>
        <w:t>Постановление вносит:</w:t>
      </w:r>
    </w:p>
    <w:p w:rsidR="000D68F2" w:rsidRDefault="00821F91" w:rsidP="001E6303">
      <w:pPr>
        <w:ind w:firstLine="0"/>
        <w:rPr>
          <w:sz w:val="20"/>
        </w:rPr>
      </w:pPr>
      <w:r>
        <w:rPr>
          <w:sz w:val="20"/>
        </w:rPr>
        <w:t>З</w:t>
      </w:r>
      <w:r w:rsidR="000D68F2">
        <w:rPr>
          <w:sz w:val="20"/>
        </w:rPr>
        <w:t>ав</w:t>
      </w:r>
      <w:r w:rsidR="00484840">
        <w:rPr>
          <w:sz w:val="20"/>
        </w:rPr>
        <w:t>.</w:t>
      </w:r>
      <w:r w:rsidR="000D68F2">
        <w:rPr>
          <w:sz w:val="20"/>
        </w:rPr>
        <w:t xml:space="preserve"> о</w:t>
      </w:r>
      <w:r w:rsidR="008F6036" w:rsidRPr="008355DE">
        <w:rPr>
          <w:sz w:val="20"/>
        </w:rPr>
        <w:t>тдел</w:t>
      </w:r>
      <w:r w:rsidR="000D68F2">
        <w:rPr>
          <w:sz w:val="20"/>
        </w:rPr>
        <w:t>ом</w:t>
      </w:r>
      <w:r w:rsidR="008F6036" w:rsidRPr="008355DE">
        <w:rPr>
          <w:sz w:val="20"/>
        </w:rPr>
        <w:t xml:space="preserve"> муниципального</w:t>
      </w:r>
    </w:p>
    <w:p w:rsidR="00E0475A" w:rsidRDefault="008F6036" w:rsidP="00B332FF">
      <w:pPr>
        <w:ind w:firstLine="0"/>
        <w:rPr>
          <w:sz w:val="20"/>
        </w:rPr>
      </w:pPr>
      <w:r w:rsidRPr="008355DE">
        <w:rPr>
          <w:sz w:val="20"/>
        </w:rPr>
        <w:t xml:space="preserve">хозяйства </w:t>
      </w:r>
      <w:r w:rsidR="00E0475A">
        <w:rPr>
          <w:sz w:val="20"/>
        </w:rPr>
        <w:t>Администрации</w:t>
      </w:r>
    </w:p>
    <w:p w:rsidR="00E0475A" w:rsidRDefault="00E0475A" w:rsidP="00B332FF">
      <w:pPr>
        <w:ind w:firstLine="0"/>
        <w:rPr>
          <w:sz w:val="20"/>
        </w:rPr>
      </w:pPr>
      <w:r>
        <w:rPr>
          <w:sz w:val="20"/>
        </w:rPr>
        <w:t>Семикаракорского городского</w:t>
      </w:r>
    </w:p>
    <w:p w:rsidR="00821F91" w:rsidRDefault="00E0475A" w:rsidP="00B332FF">
      <w:pPr>
        <w:ind w:firstLine="0"/>
        <w:rPr>
          <w:sz w:val="20"/>
        </w:rPr>
      </w:pPr>
      <w:r>
        <w:rPr>
          <w:sz w:val="20"/>
        </w:rPr>
        <w:t xml:space="preserve">поселения </w:t>
      </w:r>
      <w:r w:rsidR="0070025F">
        <w:rPr>
          <w:sz w:val="20"/>
        </w:rPr>
        <w:t xml:space="preserve"> </w:t>
      </w:r>
      <w:r w:rsidR="00821F91">
        <w:rPr>
          <w:sz w:val="20"/>
        </w:rPr>
        <w:t>Братков В.И.</w:t>
      </w:r>
    </w:p>
    <w:p w:rsidR="00403FBF" w:rsidRDefault="00403FBF" w:rsidP="00F90441">
      <w:pPr>
        <w:autoSpaceDE w:val="0"/>
        <w:ind w:right="-145" w:firstLine="0"/>
        <w:jc w:val="left"/>
        <w:rPr>
          <w:szCs w:val="28"/>
        </w:rPr>
      </w:pPr>
    </w:p>
    <w:p w:rsidR="00135F4B" w:rsidRDefault="00135F4B" w:rsidP="00F90441">
      <w:pPr>
        <w:autoSpaceDE w:val="0"/>
        <w:ind w:right="-145" w:firstLine="0"/>
        <w:jc w:val="left"/>
        <w:rPr>
          <w:szCs w:val="28"/>
        </w:rPr>
      </w:pPr>
    </w:p>
    <w:p w:rsidR="00135F4B" w:rsidRDefault="00135F4B" w:rsidP="00F90441">
      <w:pPr>
        <w:autoSpaceDE w:val="0"/>
        <w:ind w:right="-145" w:firstLine="0"/>
        <w:jc w:val="left"/>
        <w:rPr>
          <w:szCs w:val="28"/>
        </w:rPr>
      </w:pPr>
    </w:p>
    <w:p w:rsidR="00135F4B" w:rsidRDefault="00135F4B" w:rsidP="00B76AE9">
      <w:pPr>
        <w:ind w:firstLine="0"/>
        <w:rPr>
          <w:sz w:val="24"/>
          <w:szCs w:val="24"/>
        </w:rPr>
      </w:pPr>
    </w:p>
    <w:p w:rsidR="009E0B10" w:rsidRDefault="009E0B10" w:rsidP="00135F4B">
      <w:pPr>
        <w:ind w:firstLine="0"/>
        <w:jc w:val="right"/>
        <w:rPr>
          <w:szCs w:val="28"/>
        </w:rPr>
      </w:pPr>
    </w:p>
    <w:p w:rsidR="00135F4B" w:rsidRPr="009E0B10" w:rsidRDefault="00135F4B" w:rsidP="00135F4B">
      <w:pPr>
        <w:ind w:firstLine="0"/>
        <w:jc w:val="right"/>
        <w:rPr>
          <w:szCs w:val="28"/>
        </w:rPr>
      </w:pPr>
      <w:r w:rsidRPr="009E0B10">
        <w:rPr>
          <w:szCs w:val="28"/>
        </w:rPr>
        <w:lastRenderedPageBreak/>
        <w:t>Приложение</w:t>
      </w:r>
    </w:p>
    <w:p w:rsidR="00135F4B" w:rsidRPr="009E0B10" w:rsidRDefault="00135F4B" w:rsidP="00135F4B">
      <w:pPr>
        <w:ind w:firstLine="0"/>
        <w:jc w:val="right"/>
        <w:rPr>
          <w:szCs w:val="28"/>
        </w:rPr>
      </w:pPr>
      <w:r w:rsidRPr="009E0B10">
        <w:rPr>
          <w:szCs w:val="28"/>
        </w:rPr>
        <w:t>к постановлению Администрации</w:t>
      </w:r>
    </w:p>
    <w:p w:rsidR="00135F4B" w:rsidRPr="009E0B10" w:rsidRDefault="00135F4B" w:rsidP="00135F4B">
      <w:pPr>
        <w:ind w:firstLine="0"/>
        <w:jc w:val="right"/>
        <w:rPr>
          <w:szCs w:val="28"/>
        </w:rPr>
      </w:pPr>
      <w:r w:rsidRPr="009E0B10">
        <w:rPr>
          <w:szCs w:val="28"/>
        </w:rPr>
        <w:t>Семикаракорского городского поселения</w:t>
      </w:r>
    </w:p>
    <w:p w:rsidR="00135F4B" w:rsidRPr="009E0B10" w:rsidRDefault="009E0B10" w:rsidP="00135F4B">
      <w:pPr>
        <w:ind w:firstLine="0"/>
        <w:jc w:val="right"/>
        <w:rPr>
          <w:szCs w:val="28"/>
        </w:rPr>
      </w:pPr>
      <w:r>
        <w:rPr>
          <w:szCs w:val="28"/>
        </w:rPr>
        <w:t xml:space="preserve">от 25.03.2015 </w:t>
      </w:r>
      <w:r w:rsidR="00135F4B" w:rsidRPr="009E0B10">
        <w:rPr>
          <w:szCs w:val="28"/>
        </w:rPr>
        <w:t>№</w:t>
      </w:r>
      <w:r>
        <w:rPr>
          <w:szCs w:val="28"/>
        </w:rPr>
        <w:t xml:space="preserve"> 90</w:t>
      </w:r>
      <w:r w:rsidR="00135F4B" w:rsidRPr="009E0B10">
        <w:rPr>
          <w:szCs w:val="28"/>
        </w:rPr>
        <w:t xml:space="preserve"> </w:t>
      </w:r>
    </w:p>
    <w:p w:rsidR="00135F4B" w:rsidRDefault="00135F4B" w:rsidP="00135F4B">
      <w:pPr>
        <w:tabs>
          <w:tab w:val="left" w:pos="5694"/>
          <w:tab w:val="left" w:pos="6630"/>
        </w:tabs>
        <w:ind w:firstLine="0"/>
        <w:jc w:val="right"/>
        <w:rPr>
          <w:szCs w:val="28"/>
        </w:rPr>
      </w:pPr>
    </w:p>
    <w:p w:rsidR="00135F4B" w:rsidRDefault="00135F4B" w:rsidP="00135F4B">
      <w:pPr>
        <w:tabs>
          <w:tab w:val="left" w:pos="5694"/>
          <w:tab w:val="left" w:pos="6630"/>
        </w:tabs>
        <w:ind w:firstLine="0"/>
        <w:rPr>
          <w:sz w:val="20"/>
        </w:rPr>
      </w:pPr>
    </w:p>
    <w:p w:rsidR="00135F4B" w:rsidRDefault="00135F4B" w:rsidP="00135F4B">
      <w:pPr>
        <w:jc w:val="center"/>
        <w:rPr>
          <w:szCs w:val="28"/>
        </w:rPr>
      </w:pPr>
    </w:p>
    <w:p w:rsidR="00135F4B" w:rsidRPr="00135F4B" w:rsidRDefault="00135F4B" w:rsidP="00135F4B">
      <w:pPr>
        <w:jc w:val="center"/>
        <w:rPr>
          <w:szCs w:val="28"/>
        </w:rPr>
      </w:pPr>
      <w:r w:rsidRPr="00135F4B">
        <w:rPr>
          <w:szCs w:val="28"/>
        </w:rPr>
        <w:t>Техническое задание</w:t>
      </w:r>
    </w:p>
    <w:p w:rsidR="00135F4B" w:rsidRPr="00135F4B" w:rsidRDefault="00135F4B" w:rsidP="006269C9">
      <w:pPr>
        <w:jc w:val="center"/>
        <w:rPr>
          <w:szCs w:val="28"/>
        </w:rPr>
      </w:pPr>
      <w:r w:rsidRPr="00135F4B">
        <w:rPr>
          <w:szCs w:val="28"/>
        </w:rPr>
        <w:t xml:space="preserve"> на разработку инвестиционной программы</w:t>
      </w:r>
      <w:r w:rsidR="006269C9">
        <w:rPr>
          <w:szCs w:val="28"/>
        </w:rPr>
        <w:t xml:space="preserve"> </w:t>
      </w:r>
      <w:r w:rsidR="00B76AE9">
        <w:rPr>
          <w:szCs w:val="28"/>
        </w:rPr>
        <w:t>МУП «Водоканал</w:t>
      </w:r>
      <w:r w:rsidRPr="00135F4B">
        <w:rPr>
          <w:szCs w:val="28"/>
        </w:rPr>
        <w:t xml:space="preserve">» </w:t>
      </w:r>
    </w:p>
    <w:p w:rsidR="00135F4B" w:rsidRPr="00135F4B" w:rsidRDefault="00135F4B" w:rsidP="00135F4B">
      <w:pPr>
        <w:jc w:val="center"/>
        <w:rPr>
          <w:szCs w:val="28"/>
        </w:rPr>
      </w:pPr>
      <w:r w:rsidRPr="00135F4B">
        <w:rPr>
          <w:szCs w:val="28"/>
        </w:rPr>
        <w:t xml:space="preserve">по развитию водоснабжения на территории </w:t>
      </w:r>
    </w:p>
    <w:p w:rsidR="00135F4B" w:rsidRPr="00135F4B" w:rsidRDefault="00135F4B" w:rsidP="00135F4B">
      <w:pPr>
        <w:jc w:val="center"/>
        <w:rPr>
          <w:szCs w:val="28"/>
        </w:rPr>
      </w:pPr>
      <w:r>
        <w:rPr>
          <w:szCs w:val="28"/>
        </w:rPr>
        <w:t>Семикаракорского</w:t>
      </w:r>
      <w:r w:rsidR="00A83CE9">
        <w:rPr>
          <w:szCs w:val="28"/>
        </w:rPr>
        <w:t xml:space="preserve"> </w:t>
      </w:r>
      <w:r w:rsidRPr="00135F4B">
        <w:rPr>
          <w:szCs w:val="28"/>
        </w:rPr>
        <w:t xml:space="preserve">городского поселения </w:t>
      </w:r>
    </w:p>
    <w:p w:rsidR="00E7092B" w:rsidRDefault="00E7092B" w:rsidP="00E7092B">
      <w:pPr>
        <w:ind w:left="709" w:firstLine="0"/>
        <w:rPr>
          <w:szCs w:val="28"/>
        </w:rPr>
      </w:pPr>
    </w:p>
    <w:p w:rsidR="00135F4B" w:rsidRDefault="00AD4618" w:rsidP="00AD4618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Раздел 1. </w:t>
      </w:r>
      <w:r w:rsidR="00E7092B">
        <w:rPr>
          <w:szCs w:val="28"/>
        </w:rPr>
        <w:t>Общие положения</w:t>
      </w:r>
    </w:p>
    <w:p w:rsidR="00E7092B" w:rsidRPr="004A4262" w:rsidRDefault="00E7092B" w:rsidP="00E7092B">
      <w:pPr>
        <w:ind w:left="709" w:firstLine="0"/>
        <w:rPr>
          <w:szCs w:val="28"/>
        </w:rPr>
      </w:pPr>
    </w:p>
    <w:p w:rsidR="00135F4B" w:rsidRPr="009F448E" w:rsidRDefault="00E7092B" w:rsidP="00E7092B">
      <w:pPr>
        <w:ind w:firstLine="0"/>
      </w:pPr>
      <w:r>
        <w:t xml:space="preserve">       </w:t>
      </w:r>
      <w:r w:rsidR="00135F4B" w:rsidRPr="009F448E">
        <w:t>Основание</w:t>
      </w:r>
      <w:r w:rsidR="00135F4B">
        <w:t>м</w:t>
      </w:r>
      <w:r w:rsidR="00135F4B" w:rsidRPr="009F448E">
        <w:t xml:space="preserve"> для разработки инвестиционной программы</w:t>
      </w:r>
      <w:r w:rsidR="00135F4B" w:rsidRPr="00B56D49">
        <w:t xml:space="preserve"> </w:t>
      </w:r>
      <w:r w:rsidR="006269C9">
        <w:t>МУП «Водоканал</w:t>
      </w:r>
      <w:r w:rsidR="00135F4B" w:rsidRPr="00B56D49">
        <w:t xml:space="preserve">» по развитию водоснабжения на территории </w:t>
      </w:r>
      <w:r w:rsidR="00135F4B">
        <w:t xml:space="preserve">Семикаракорского </w:t>
      </w:r>
      <w:r w:rsidR="00135F4B" w:rsidRPr="00B56D49">
        <w:t>городского пос</w:t>
      </w:r>
      <w:r w:rsidR="00135F4B" w:rsidRPr="00B56D49">
        <w:t>е</w:t>
      </w:r>
      <w:r w:rsidR="00135F4B" w:rsidRPr="00B56D49">
        <w:t>ле</w:t>
      </w:r>
      <w:r w:rsidR="00135F4B">
        <w:t>ния (далее - инвестиционная программа) являются:</w:t>
      </w:r>
    </w:p>
    <w:p w:rsidR="00135F4B" w:rsidRPr="009F448E" w:rsidRDefault="00135F4B" w:rsidP="00135F4B">
      <w:r>
        <w:t xml:space="preserve">1. </w:t>
      </w:r>
      <w:r w:rsidRPr="009F448E">
        <w:t xml:space="preserve">Федеральный </w:t>
      </w:r>
      <w:r w:rsidR="00AD4618">
        <w:t xml:space="preserve">закон от 30.12.2004 </w:t>
      </w:r>
      <w:r w:rsidRPr="009F448E">
        <w:t>№ 210-ФЗ «Об основах регулиров</w:t>
      </w:r>
      <w:r w:rsidRPr="009F448E">
        <w:t>а</w:t>
      </w:r>
      <w:r w:rsidRPr="009F448E">
        <w:t>ния тарифов орган</w:t>
      </w:r>
      <w:r w:rsidR="00AD4618">
        <w:t>изаций коммунального комплекса».</w:t>
      </w:r>
      <w:r w:rsidRPr="009F448E">
        <w:t xml:space="preserve"> </w:t>
      </w:r>
    </w:p>
    <w:p w:rsidR="00135F4B" w:rsidRPr="00FC5786" w:rsidRDefault="00135F4B" w:rsidP="00135F4B">
      <w:r>
        <w:t>2. Приказ</w:t>
      </w:r>
      <w:r w:rsidRPr="00FC5786">
        <w:t xml:space="preserve"> Минист</w:t>
      </w:r>
      <w:r w:rsidR="00C82CC3">
        <w:t>ерства регионального развития Российской Федерации</w:t>
      </w:r>
      <w:r w:rsidR="00AD4618">
        <w:t xml:space="preserve"> от 10.10.</w:t>
      </w:r>
      <w:r w:rsidRPr="00FC5786">
        <w:t>2007</w:t>
      </w:r>
      <w:r w:rsidR="00AD4618">
        <w:t xml:space="preserve"> </w:t>
      </w:r>
      <w:r w:rsidRPr="00FC5786">
        <w:t>№ 100 «Об утверждении Методических рекомендаций по подгото</w:t>
      </w:r>
      <w:r w:rsidRPr="00FC5786">
        <w:t>в</w:t>
      </w:r>
      <w:r w:rsidRPr="00FC5786">
        <w:t>ке технических заданий по разработке инвестиционных программ организаций коммунал</w:t>
      </w:r>
      <w:r w:rsidRPr="00FC5786">
        <w:t>ь</w:t>
      </w:r>
      <w:r w:rsidR="00AD4618">
        <w:t>ного комплекса».</w:t>
      </w:r>
    </w:p>
    <w:p w:rsidR="00135F4B" w:rsidRDefault="00135F4B" w:rsidP="00135F4B">
      <w:r>
        <w:t>3. Приказ</w:t>
      </w:r>
      <w:r w:rsidRPr="00FC5786">
        <w:t xml:space="preserve"> Минист</w:t>
      </w:r>
      <w:r w:rsidR="00C82CC3">
        <w:t>ерства регионального развития Российской Федерации</w:t>
      </w:r>
      <w:r w:rsidR="00AD4618">
        <w:t xml:space="preserve"> от 10.10.</w:t>
      </w:r>
      <w:r w:rsidRPr="00FC5786">
        <w:t>2007</w:t>
      </w:r>
      <w:r w:rsidR="00AD4618">
        <w:t xml:space="preserve"> </w:t>
      </w:r>
      <w:r w:rsidRPr="00FC5786">
        <w:t>№ 99 «Об утверждении Методических рекомендаций по разработке инвестиционных программ орган</w:t>
      </w:r>
      <w:r w:rsidR="00AD4618">
        <w:t>изаций коммунального комплекса».</w:t>
      </w:r>
    </w:p>
    <w:p w:rsidR="00135F4B" w:rsidRPr="00FC5786" w:rsidRDefault="00135F4B" w:rsidP="00135F4B">
      <w:pPr>
        <w:ind w:left="360"/>
      </w:pPr>
    </w:p>
    <w:p w:rsidR="008457D8" w:rsidRDefault="00AD4618" w:rsidP="00AD4618">
      <w:pPr>
        <w:ind w:left="1080" w:firstLine="0"/>
        <w:jc w:val="center"/>
        <w:rPr>
          <w:bCs/>
        </w:rPr>
      </w:pPr>
      <w:r>
        <w:rPr>
          <w:bCs/>
        </w:rPr>
        <w:t xml:space="preserve">Раздел 2. </w:t>
      </w:r>
      <w:r w:rsidR="00135F4B" w:rsidRPr="00135F4B">
        <w:rPr>
          <w:bCs/>
        </w:rPr>
        <w:t xml:space="preserve">Цели и задачи разработки и реализации инвестиционной </w:t>
      </w:r>
    </w:p>
    <w:p w:rsidR="00135F4B" w:rsidRDefault="00E8633D" w:rsidP="00AD4618">
      <w:pPr>
        <w:ind w:left="1080" w:firstLine="0"/>
        <w:jc w:val="center"/>
        <w:rPr>
          <w:bCs/>
        </w:rPr>
      </w:pPr>
      <w:r>
        <w:rPr>
          <w:bCs/>
        </w:rPr>
        <w:t>п</w:t>
      </w:r>
      <w:r w:rsidR="00135F4B" w:rsidRPr="00135F4B">
        <w:rPr>
          <w:bCs/>
        </w:rPr>
        <w:t>р</w:t>
      </w:r>
      <w:r w:rsidR="00135F4B" w:rsidRPr="00135F4B">
        <w:rPr>
          <w:bCs/>
        </w:rPr>
        <w:t>о</w:t>
      </w:r>
      <w:r w:rsidR="00135F4B" w:rsidRPr="00135F4B">
        <w:rPr>
          <w:bCs/>
        </w:rPr>
        <w:t>граммы</w:t>
      </w:r>
    </w:p>
    <w:p w:rsidR="00E8633D" w:rsidRPr="00135F4B" w:rsidRDefault="00E8633D" w:rsidP="00AD4618">
      <w:pPr>
        <w:ind w:left="1080" w:firstLine="0"/>
        <w:jc w:val="center"/>
        <w:rPr>
          <w:bCs/>
        </w:rPr>
      </w:pPr>
    </w:p>
    <w:p w:rsidR="00135F4B" w:rsidRPr="00997234" w:rsidRDefault="00997234" w:rsidP="00997234">
      <w:pPr>
        <w:ind w:firstLine="0"/>
        <w:rPr>
          <w:bCs/>
        </w:rPr>
      </w:pPr>
      <w:r>
        <w:rPr>
          <w:szCs w:val="28"/>
        </w:rPr>
        <w:t xml:space="preserve">       Основными  целями </w:t>
      </w:r>
      <w:r w:rsidRPr="00135F4B">
        <w:rPr>
          <w:bCs/>
        </w:rPr>
        <w:t>разработки и реализации инвестиционной программы</w:t>
      </w:r>
      <w:r>
        <w:rPr>
          <w:szCs w:val="28"/>
        </w:rPr>
        <w:t xml:space="preserve"> являю</w:t>
      </w:r>
      <w:r w:rsidRPr="00F1780A">
        <w:rPr>
          <w:szCs w:val="28"/>
        </w:rPr>
        <w:t>тся</w:t>
      </w:r>
      <w:r w:rsidR="00135F4B" w:rsidRPr="00135F4B">
        <w:t>:</w:t>
      </w:r>
    </w:p>
    <w:p w:rsidR="00135F4B" w:rsidRDefault="00997234" w:rsidP="00135F4B">
      <w:r>
        <w:t>1.</w:t>
      </w:r>
      <w:r w:rsidR="00135F4B">
        <w:t xml:space="preserve"> </w:t>
      </w:r>
      <w:r>
        <w:t>О</w:t>
      </w:r>
      <w:r w:rsidR="00135F4B" w:rsidRPr="00013EB8">
        <w:t xml:space="preserve">беспечение доступности для потребителей услуг системы </w:t>
      </w:r>
      <w:r w:rsidR="00135F4B">
        <w:t>централиз</w:t>
      </w:r>
      <w:r w:rsidR="00135F4B">
        <w:t>о</w:t>
      </w:r>
      <w:r w:rsidR="00135F4B">
        <w:t>ванного водоснабжения</w:t>
      </w:r>
      <w:r>
        <w:t>.</w:t>
      </w:r>
    </w:p>
    <w:p w:rsidR="00135F4B" w:rsidRPr="00013EB8" w:rsidRDefault="00997234" w:rsidP="00135F4B">
      <w:r>
        <w:t>2. О</w:t>
      </w:r>
      <w:r w:rsidR="00135F4B">
        <w:t>беспечение возможности подключения каждого домовладения к горо</w:t>
      </w:r>
      <w:r w:rsidR="00135F4B">
        <w:t>д</w:t>
      </w:r>
      <w:r>
        <w:t>ской системе водоснабжения.</w:t>
      </w:r>
    </w:p>
    <w:p w:rsidR="00135F4B" w:rsidRDefault="00997234" w:rsidP="00135F4B">
      <w:r>
        <w:t>3.</w:t>
      </w:r>
      <w:r w:rsidR="00135F4B">
        <w:t xml:space="preserve"> </w:t>
      </w:r>
      <w:r>
        <w:t>П</w:t>
      </w:r>
      <w:r w:rsidR="00135F4B" w:rsidRPr="00013EB8">
        <w:t xml:space="preserve">овышение надежности работы систем водоснабжения в соответствии с нормативными требованиями. </w:t>
      </w:r>
    </w:p>
    <w:p w:rsidR="00997234" w:rsidRDefault="00997234" w:rsidP="00997234">
      <w:pPr>
        <w:ind w:firstLine="0"/>
      </w:pPr>
      <w:r>
        <w:rPr>
          <w:szCs w:val="28"/>
        </w:rPr>
        <w:t xml:space="preserve">      Основными  задачами </w:t>
      </w:r>
      <w:r w:rsidRPr="00135F4B">
        <w:rPr>
          <w:bCs/>
        </w:rPr>
        <w:t>разработки и реализации инвестиционной программы</w:t>
      </w:r>
      <w:r>
        <w:rPr>
          <w:szCs w:val="28"/>
        </w:rPr>
        <w:t xml:space="preserve"> я</w:t>
      </w:r>
      <w:r>
        <w:rPr>
          <w:szCs w:val="28"/>
        </w:rPr>
        <w:t>в</w:t>
      </w:r>
      <w:r>
        <w:rPr>
          <w:szCs w:val="28"/>
        </w:rPr>
        <w:t>ляю</w:t>
      </w:r>
      <w:r w:rsidRPr="00F1780A">
        <w:rPr>
          <w:szCs w:val="28"/>
        </w:rPr>
        <w:t>тся</w:t>
      </w:r>
      <w:r w:rsidRPr="00135F4B">
        <w:t>:</w:t>
      </w:r>
    </w:p>
    <w:p w:rsidR="00135F4B" w:rsidRDefault="00135F4B" w:rsidP="00FF64F3">
      <w:pPr>
        <w:rPr>
          <w:color w:val="333333"/>
          <w:lang w:eastAsia="ru-RU"/>
        </w:rPr>
      </w:pPr>
      <w:r>
        <w:rPr>
          <w:color w:val="333333"/>
          <w:lang w:eastAsia="ru-RU"/>
        </w:rPr>
        <w:t>1. Разработать проект</w:t>
      </w:r>
      <w:r w:rsidRPr="005F59AD">
        <w:rPr>
          <w:color w:val="333333"/>
          <w:lang w:eastAsia="ru-RU"/>
        </w:rPr>
        <w:t xml:space="preserve"> строительств</w:t>
      </w:r>
      <w:r>
        <w:rPr>
          <w:color w:val="333333"/>
          <w:lang w:eastAsia="ru-RU"/>
        </w:rPr>
        <w:t>а</w:t>
      </w:r>
      <w:r w:rsidRPr="005F59AD">
        <w:rPr>
          <w:color w:val="333333"/>
          <w:lang w:eastAsia="ru-RU"/>
        </w:rPr>
        <w:t xml:space="preserve"> водопроводных сетей</w:t>
      </w:r>
      <w:r>
        <w:rPr>
          <w:color w:val="333333"/>
          <w:lang w:eastAsia="ru-RU"/>
        </w:rPr>
        <w:t xml:space="preserve"> </w:t>
      </w:r>
      <w:r w:rsidR="00F15677">
        <w:rPr>
          <w:color w:val="333333"/>
          <w:lang w:eastAsia="ru-RU"/>
        </w:rPr>
        <w:t>Семикарако</w:t>
      </w:r>
      <w:r w:rsidR="00F15677">
        <w:rPr>
          <w:color w:val="333333"/>
          <w:lang w:eastAsia="ru-RU"/>
        </w:rPr>
        <w:t>р</w:t>
      </w:r>
      <w:r w:rsidR="00F15677">
        <w:rPr>
          <w:color w:val="333333"/>
          <w:lang w:eastAsia="ru-RU"/>
        </w:rPr>
        <w:t xml:space="preserve">ского </w:t>
      </w:r>
      <w:r>
        <w:rPr>
          <w:color w:val="333333"/>
          <w:lang w:eastAsia="ru-RU"/>
        </w:rPr>
        <w:t>городского поселения, обеспечивающих водоснабжение</w:t>
      </w:r>
      <w:r w:rsidR="00E35540">
        <w:rPr>
          <w:color w:val="333333"/>
          <w:lang w:eastAsia="ru-RU"/>
        </w:rPr>
        <w:t xml:space="preserve"> следующих з</w:t>
      </w:r>
      <w:r w:rsidR="00E35540">
        <w:rPr>
          <w:color w:val="333333"/>
          <w:lang w:eastAsia="ru-RU"/>
        </w:rPr>
        <w:t>е</w:t>
      </w:r>
      <w:r w:rsidR="00E35540">
        <w:rPr>
          <w:color w:val="333333"/>
          <w:lang w:eastAsia="ru-RU"/>
        </w:rPr>
        <w:t>мельных участков, предназначенных под жилищную застройку</w:t>
      </w:r>
      <w:r>
        <w:rPr>
          <w:color w:val="333333"/>
          <w:lang w:eastAsia="ru-RU"/>
        </w:rPr>
        <w:t xml:space="preserve"> с учетом Ген</w:t>
      </w:r>
      <w:r>
        <w:rPr>
          <w:color w:val="333333"/>
          <w:lang w:eastAsia="ru-RU"/>
        </w:rPr>
        <w:t>е</w:t>
      </w:r>
      <w:r>
        <w:rPr>
          <w:color w:val="333333"/>
          <w:lang w:eastAsia="ru-RU"/>
        </w:rPr>
        <w:t xml:space="preserve">рального плана </w:t>
      </w:r>
      <w:r w:rsidR="00DC5908">
        <w:rPr>
          <w:color w:val="333333"/>
          <w:lang w:eastAsia="ru-RU"/>
        </w:rPr>
        <w:t xml:space="preserve">Семикаракорского </w:t>
      </w:r>
      <w:r>
        <w:rPr>
          <w:color w:val="333333"/>
          <w:lang w:eastAsia="ru-RU"/>
        </w:rPr>
        <w:t>городского п</w:t>
      </w:r>
      <w:r>
        <w:rPr>
          <w:color w:val="333333"/>
          <w:lang w:eastAsia="ru-RU"/>
        </w:rPr>
        <w:t>о</w:t>
      </w:r>
      <w:r>
        <w:rPr>
          <w:color w:val="333333"/>
          <w:lang w:eastAsia="ru-RU"/>
        </w:rPr>
        <w:t>селе</w:t>
      </w:r>
      <w:r w:rsidR="00E35540">
        <w:rPr>
          <w:color w:val="333333"/>
          <w:lang w:eastAsia="ru-RU"/>
        </w:rPr>
        <w:t>ния:</w:t>
      </w:r>
      <w:r>
        <w:rPr>
          <w:color w:val="333333"/>
          <w:lang w:eastAsia="ru-RU"/>
        </w:rPr>
        <w:t xml:space="preserve"> </w:t>
      </w:r>
    </w:p>
    <w:p w:rsidR="00FF64F3" w:rsidRDefault="00FF64F3" w:rsidP="00FF64F3">
      <w:pPr>
        <w:pStyle w:val="a7"/>
        <w:spacing w:after="0"/>
        <w:ind w:left="20" w:right="-31"/>
      </w:pPr>
      <w:r>
        <w:t>1</w:t>
      </w:r>
      <w:r w:rsidR="00997234">
        <w:t>.1</w:t>
      </w:r>
      <w:r>
        <w:t>.</w:t>
      </w:r>
      <w:r w:rsidR="00997234">
        <w:t xml:space="preserve"> </w:t>
      </w:r>
      <w:r>
        <w:t>Кадастровый номер земельного участка 61:35:0600012:212. Адрес</w:t>
      </w:r>
      <w:r w:rsidR="00B867FB">
        <w:t xml:space="preserve"> (м</w:t>
      </w:r>
      <w:r w:rsidR="00B867FB">
        <w:t>е</w:t>
      </w:r>
      <w:r w:rsidR="00B867FB">
        <w:t>стоположение)</w:t>
      </w:r>
      <w:r>
        <w:t>: Ростовская обл., р-н Семикаракорский, контур поля № 101 ма</w:t>
      </w:r>
      <w:r>
        <w:t>с</w:t>
      </w:r>
      <w:r>
        <w:lastRenderedPageBreak/>
        <w:t>сив земель реорганизованного сельскохозяйственного предприятия АО "До</w:t>
      </w:r>
      <w:r>
        <w:t>н</w:t>
      </w:r>
      <w:r>
        <w:t>ское". Количество индивидуальных з</w:t>
      </w:r>
      <w:r>
        <w:t>е</w:t>
      </w:r>
      <w:r w:rsidR="00997234">
        <w:t>мельных участков – 250.</w:t>
      </w:r>
    </w:p>
    <w:p w:rsidR="00FF64F3" w:rsidRDefault="00997234" w:rsidP="00FF64F3">
      <w:pPr>
        <w:pStyle w:val="a7"/>
        <w:tabs>
          <w:tab w:val="left" w:pos="356"/>
        </w:tabs>
        <w:spacing w:after="0"/>
        <w:ind w:right="-31"/>
      </w:pPr>
      <w:r>
        <w:t>1.</w:t>
      </w:r>
      <w:r w:rsidR="00FF64F3">
        <w:t>2.</w:t>
      </w:r>
      <w:r>
        <w:t xml:space="preserve"> </w:t>
      </w:r>
      <w:r w:rsidR="00FF64F3">
        <w:t>Кадастровый номер земельного участка 61:35:0600012:59.</w:t>
      </w:r>
      <w:r w:rsidR="00FF64F3" w:rsidRPr="00FF64F3">
        <w:t xml:space="preserve"> </w:t>
      </w:r>
      <w:r w:rsidR="00FF64F3">
        <w:t>Количество индивидуальных з</w:t>
      </w:r>
      <w:r w:rsidR="00FF64F3">
        <w:t>е</w:t>
      </w:r>
      <w:r>
        <w:t>мельных участков – 109.</w:t>
      </w:r>
    </w:p>
    <w:p w:rsidR="00FF64F3" w:rsidRDefault="00FF64F3" w:rsidP="00FF64F3">
      <w:pPr>
        <w:pStyle w:val="a7"/>
        <w:tabs>
          <w:tab w:val="left" w:pos="370"/>
        </w:tabs>
        <w:spacing w:after="0"/>
        <w:ind w:left="20" w:right="-31" w:firstLine="0"/>
        <w:jc w:val="left"/>
      </w:pPr>
      <w:r>
        <w:t xml:space="preserve">          </w:t>
      </w:r>
      <w:r w:rsidR="00997234">
        <w:t>1.</w:t>
      </w:r>
      <w:r>
        <w:t>3.</w:t>
      </w:r>
      <w:r w:rsidRPr="00FF64F3">
        <w:t xml:space="preserve"> </w:t>
      </w:r>
      <w:r>
        <w:t>Кадастровый номер земельного участка 61:35:0600012:389. Адрес</w:t>
      </w:r>
      <w:r w:rsidR="00B867FB">
        <w:t xml:space="preserve"> (м</w:t>
      </w:r>
      <w:r w:rsidR="00B867FB">
        <w:t>е</w:t>
      </w:r>
      <w:r w:rsidR="00B867FB">
        <w:t>стоположение)</w:t>
      </w:r>
      <w:r>
        <w:t>: Ростовская область, р-н Семикаракорский, массив земель сел</w:t>
      </w:r>
      <w:r>
        <w:t>ь</w:t>
      </w:r>
      <w:r>
        <w:t>скохозяйственного назначения реорганизованного сельскохозяйственного пре</w:t>
      </w:r>
      <w:r>
        <w:t>д</w:t>
      </w:r>
      <w:r>
        <w:t>приятия АО "Донское", контур поля № 98.</w:t>
      </w:r>
      <w:r w:rsidRPr="00FF64F3">
        <w:t xml:space="preserve"> </w:t>
      </w:r>
      <w:r>
        <w:t>Количество индивидуальных земел</w:t>
      </w:r>
      <w:r>
        <w:t>ь</w:t>
      </w:r>
      <w:r w:rsidR="00997234">
        <w:t>ных участков – 250.</w:t>
      </w:r>
    </w:p>
    <w:p w:rsidR="00FF64F3" w:rsidRDefault="00997234" w:rsidP="00A479EB">
      <w:pPr>
        <w:pStyle w:val="a7"/>
        <w:tabs>
          <w:tab w:val="left" w:pos="356"/>
        </w:tabs>
        <w:spacing w:after="0"/>
        <w:ind w:right="-31"/>
      </w:pPr>
      <w:r>
        <w:t>1.</w:t>
      </w:r>
      <w:r w:rsidR="00FF64F3">
        <w:t>4.</w:t>
      </w:r>
      <w:r w:rsidR="00FF64F3" w:rsidRPr="00FF64F3">
        <w:t xml:space="preserve"> </w:t>
      </w:r>
      <w:r w:rsidR="00FF64F3">
        <w:t>Кадастровый номер земельного участка 61:35:0600011:468. Адрес</w:t>
      </w:r>
      <w:r w:rsidR="00B867FB">
        <w:t xml:space="preserve"> (м</w:t>
      </w:r>
      <w:r w:rsidR="00B867FB">
        <w:t>е</w:t>
      </w:r>
      <w:r w:rsidR="00B867FB">
        <w:t>стоположение)</w:t>
      </w:r>
      <w:r w:rsidR="00FF64F3">
        <w:t>: обл. Ростовская, р-н Семикаракорский, Семикаракорское горо</w:t>
      </w:r>
      <w:r w:rsidR="00FF64F3">
        <w:t>д</w:t>
      </w:r>
      <w:r w:rsidR="00FF64F3">
        <w:t>ское поселение, контур поля №</w:t>
      </w:r>
      <w:r w:rsidR="006269C9">
        <w:t xml:space="preserve"> </w:t>
      </w:r>
      <w:r w:rsidR="00FF64F3">
        <w:t>8 массива земель реорганизованного сельскох</w:t>
      </w:r>
      <w:r w:rsidR="00FF64F3">
        <w:t>о</w:t>
      </w:r>
      <w:r w:rsidR="00FF64F3">
        <w:t>зяйственного предприятия ТОО "Семикаракорский плодопитомник".</w:t>
      </w:r>
      <w:r w:rsidR="00A479EB" w:rsidRPr="00A479EB">
        <w:t xml:space="preserve"> </w:t>
      </w:r>
      <w:r w:rsidR="00A479EB">
        <w:t>Количество индивидуальных земел</w:t>
      </w:r>
      <w:r w:rsidR="00A479EB">
        <w:t>ь</w:t>
      </w:r>
      <w:r>
        <w:t>ных участков – 131.</w:t>
      </w:r>
    </w:p>
    <w:p w:rsidR="00FF64F3" w:rsidRDefault="00997234" w:rsidP="00B867FB">
      <w:pPr>
        <w:pStyle w:val="a7"/>
        <w:spacing w:after="0"/>
        <w:ind w:left="20" w:right="-31"/>
      </w:pPr>
      <w:r>
        <w:t>1.</w:t>
      </w:r>
      <w:r w:rsidR="00B867FB">
        <w:t>5.</w:t>
      </w:r>
      <w:r w:rsidR="00B867FB" w:rsidRPr="00B867FB">
        <w:t xml:space="preserve"> </w:t>
      </w:r>
      <w:r w:rsidR="00B867FB">
        <w:t>Кадастровый номер земельного участка</w:t>
      </w:r>
      <w:r w:rsidR="00FF64F3">
        <w:t xml:space="preserve"> 61:35:0110146:615</w:t>
      </w:r>
      <w:r w:rsidR="00B867FB">
        <w:t>. Адрес (м</w:t>
      </w:r>
      <w:r w:rsidR="00B867FB">
        <w:t>е</w:t>
      </w:r>
      <w:r w:rsidR="00B867FB">
        <w:t>стоположение):</w:t>
      </w:r>
      <w:r w:rsidR="00FF64F3">
        <w:t xml:space="preserve"> Ро</w:t>
      </w:r>
      <w:r w:rsidR="00FF64F3">
        <w:t>с</w:t>
      </w:r>
      <w:r w:rsidR="00FF64F3">
        <w:t>тов</w:t>
      </w:r>
      <w:r w:rsidR="00B867FB">
        <w:t xml:space="preserve">ская </w:t>
      </w:r>
      <w:r w:rsidR="00FF64F3">
        <w:t>об</w:t>
      </w:r>
      <w:r w:rsidR="00B867FB">
        <w:t>ласть, Семикаракорский район, в</w:t>
      </w:r>
      <w:r w:rsidR="001145FA">
        <w:t xml:space="preserve"> </w:t>
      </w:r>
      <w:smartTag w:uri="urn:schemas-microsoft-com:office:smarttags" w:element="metricconverter">
        <w:smartTagPr>
          <w:attr w:name="ProductID" w:val="24 м"/>
        </w:smartTagPr>
        <w:r w:rsidR="00B867FB">
          <w:t>24</w:t>
        </w:r>
        <w:r w:rsidR="001145FA">
          <w:t xml:space="preserve"> </w:t>
        </w:r>
        <w:r w:rsidR="00FF64F3">
          <w:t>м</w:t>
        </w:r>
      </w:smartTag>
      <w:r w:rsidR="001145FA">
        <w:t>.</w:t>
      </w:r>
      <w:r w:rsidR="00FF64F3">
        <w:t xml:space="preserve"> на восток от ориентира, расп</w:t>
      </w:r>
      <w:r w:rsidR="00FF64F3">
        <w:t>о</w:t>
      </w:r>
      <w:r w:rsidR="00FF64F3">
        <w:t>ло</w:t>
      </w:r>
      <w:r w:rsidR="006269C9">
        <w:t xml:space="preserve">женного по адресу: </w:t>
      </w:r>
      <w:r w:rsidR="00B867FB">
        <w:t xml:space="preserve">г. Семикаракорск, </w:t>
      </w:r>
      <w:r w:rsidR="00FF64F3">
        <w:t>пр-кт Н.С. Арабского, д. 71</w:t>
      </w:r>
      <w:r w:rsidR="00B867FB">
        <w:t>.</w:t>
      </w:r>
      <w:r w:rsidR="00B867FB" w:rsidRPr="00B867FB">
        <w:t xml:space="preserve"> </w:t>
      </w:r>
      <w:r w:rsidR="00B867FB">
        <w:t>Количество индивидуальных земел</w:t>
      </w:r>
      <w:r w:rsidR="00B867FB">
        <w:t>ь</w:t>
      </w:r>
      <w:r w:rsidR="00B867FB">
        <w:t>ных участков – 30.</w:t>
      </w:r>
    </w:p>
    <w:p w:rsidR="00447780" w:rsidRDefault="00B867FB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При разработке инвестиционной программы предусмотреть корректировку</w:t>
      </w:r>
      <w:r w:rsidR="00104640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>в случае строительства социальных объектов на указанных земельных участках.</w:t>
      </w:r>
    </w:p>
    <w:p w:rsidR="00B867FB" w:rsidRDefault="00B867FB" w:rsidP="00135F4B">
      <w:pPr>
        <w:rPr>
          <w:color w:val="333333"/>
          <w:lang w:eastAsia="ru-RU"/>
        </w:rPr>
      </w:pPr>
    </w:p>
    <w:p w:rsidR="00135F4B" w:rsidRDefault="00997234" w:rsidP="00997234">
      <w:pPr>
        <w:ind w:left="1080" w:firstLine="0"/>
        <w:jc w:val="center"/>
        <w:rPr>
          <w:bCs/>
        </w:rPr>
      </w:pPr>
      <w:r>
        <w:rPr>
          <w:bCs/>
        </w:rPr>
        <w:t xml:space="preserve">Раздел 3. </w:t>
      </w:r>
      <w:r w:rsidR="00135F4B" w:rsidRPr="00875A4A">
        <w:rPr>
          <w:bCs/>
        </w:rPr>
        <w:t>Основные требов</w:t>
      </w:r>
      <w:r>
        <w:rPr>
          <w:bCs/>
        </w:rPr>
        <w:t>ания к инвестиционной программе</w:t>
      </w:r>
    </w:p>
    <w:p w:rsidR="00997234" w:rsidRPr="00875A4A" w:rsidRDefault="00997234" w:rsidP="00997234">
      <w:pPr>
        <w:ind w:left="1080" w:firstLine="0"/>
        <w:jc w:val="center"/>
        <w:rPr>
          <w:bCs/>
        </w:rPr>
      </w:pPr>
    </w:p>
    <w:p w:rsidR="00135F4B" w:rsidRPr="0003597F" w:rsidRDefault="00135F4B" w:rsidP="00135F4B">
      <w:r w:rsidRPr="0003597F">
        <w:t>Форма и содержание инвестиционной программы должны соответствовать требованиям, установленным приказом Минре</w:t>
      </w:r>
      <w:r w:rsidR="00C82CC3">
        <w:t>гионразвития Российской Фед</w:t>
      </w:r>
      <w:r w:rsidR="00C82CC3">
        <w:t>е</w:t>
      </w:r>
      <w:r w:rsidR="00C82CC3">
        <w:t>рации</w:t>
      </w:r>
      <w:r w:rsidR="006269C9">
        <w:t xml:space="preserve"> от 10.10.2007 </w:t>
      </w:r>
      <w:r w:rsidRPr="0003597F">
        <w:t>№ 99 «Об утверждении методических рекомендаций по ра</w:t>
      </w:r>
      <w:r w:rsidRPr="0003597F">
        <w:t>з</w:t>
      </w:r>
      <w:r w:rsidRPr="0003597F">
        <w:t>работке инвестиционных программ организаций коммунального комплекса» и настоящему техн</w:t>
      </w:r>
      <w:r w:rsidRPr="0003597F">
        <w:t>и</w:t>
      </w:r>
      <w:r w:rsidRPr="0003597F">
        <w:t>ческому заданию.</w:t>
      </w:r>
    </w:p>
    <w:p w:rsidR="00135F4B" w:rsidRPr="00875A4A" w:rsidRDefault="00135F4B" w:rsidP="00135F4B">
      <w:r w:rsidRPr="00875A4A">
        <w:t xml:space="preserve">Требования к инвестиционной программе: </w:t>
      </w:r>
    </w:p>
    <w:p w:rsidR="00135F4B" w:rsidRDefault="00135F4B" w:rsidP="00875A4A">
      <w:pPr>
        <w:numPr>
          <w:ilvl w:val="0"/>
          <w:numId w:val="32"/>
        </w:numPr>
      </w:pPr>
      <w:r w:rsidRPr="005C6A88">
        <w:t>Паспорт программы</w:t>
      </w:r>
      <w:r>
        <w:t>.</w:t>
      </w:r>
    </w:p>
    <w:p w:rsidR="00135F4B" w:rsidRDefault="00135F4B" w:rsidP="00135F4B">
      <w:pPr>
        <w:numPr>
          <w:ilvl w:val="0"/>
          <w:numId w:val="32"/>
        </w:numPr>
      </w:pPr>
      <w:r w:rsidRPr="005F59AD">
        <w:rPr>
          <w:color w:val="333333"/>
          <w:lang w:eastAsia="ru-RU"/>
        </w:rPr>
        <w:t>Введение</w:t>
      </w:r>
      <w:r>
        <w:rPr>
          <w:color w:val="333333"/>
          <w:lang w:eastAsia="ru-RU"/>
        </w:rPr>
        <w:t>.</w:t>
      </w:r>
    </w:p>
    <w:p w:rsidR="00135F4B" w:rsidRDefault="00135F4B" w:rsidP="00135F4B">
      <w:pPr>
        <w:numPr>
          <w:ilvl w:val="0"/>
          <w:numId w:val="32"/>
        </w:numPr>
      </w:pPr>
      <w:r w:rsidRPr="005F59AD">
        <w:rPr>
          <w:color w:val="333333"/>
          <w:lang w:eastAsia="ru-RU"/>
        </w:rPr>
        <w:t>Правовое обоснование программы</w:t>
      </w:r>
      <w:r>
        <w:rPr>
          <w:color w:val="333333"/>
          <w:lang w:eastAsia="ru-RU"/>
        </w:rPr>
        <w:t>.</w:t>
      </w:r>
      <w:r w:rsidRPr="005F59AD">
        <w:rPr>
          <w:color w:val="333333"/>
          <w:lang w:eastAsia="ru-RU"/>
        </w:rPr>
        <w:t xml:space="preserve"> </w:t>
      </w:r>
    </w:p>
    <w:p w:rsidR="00135F4B" w:rsidRDefault="00135F4B" w:rsidP="00135F4B">
      <w:pPr>
        <w:numPr>
          <w:ilvl w:val="0"/>
          <w:numId w:val="32"/>
        </w:numPr>
      </w:pPr>
      <w:r w:rsidRPr="005F59AD">
        <w:rPr>
          <w:color w:val="333333"/>
          <w:lang w:eastAsia="ru-RU"/>
        </w:rPr>
        <w:t>Принципы формирования инвестиционной программы</w:t>
      </w:r>
      <w:r>
        <w:rPr>
          <w:color w:val="333333"/>
          <w:lang w:eastAsia="ru-RU"/>
        </w:rPr>
        <w:t>.</w:t>
      </w:r>
      <w:r w:rsidRPr="005F59AD">
        <w:rPr>
          <w:color w:val="333333"/>
          <w:lang w:eastAsia="ru-RU"/>
        </w:rPr>
        <w:t xml:space="preserve"> </w:t>
      </w:r>
    </w:p>
    <w:p w:rsidR="00135F4B" w:rsidRDefault="00135F4B" w:rsidP="00135F4B">
      <w:pPr>
        <w:numPr>
          <w:ilvl w:val="0"/>
          <w:numId w:val="32"/>
        </w:numPr>
      </w:pPr>
      <w:r w:rsidRPr="005F59AD">
        <w:rPr>
          <w:color w:val="333333"/>
          <w:lang w:eastAsia="ru-RU"/>
        </w:rPr>
        <w:t>Порядок разработки и реализации инвестиционной программы</w:t>
      </w:r>
      <w:r>
        <w:rPr>
          <w:color w:val="333333"/>
          <w:lang w:eastAsia="ru-RU"/>
        </w:rPr>
        <w:t>.</w:t>
      </w:r>
      <w:r w:rsidRPr="005F59AD">
        <w:rPr>
          <w:color w:val="333333"/>
          <w:lang w:eastAsia="ru-RU"/>
        </w:rPr>
        <w:t xml:space="preserve"> </w:t>
      </w:r>
    </w:p>
    <w:p w:rsidR="00135F4B" w:rsidRDefault="00135F4B" w:rsidP="00135F4B">
      <w:pPr>
        <w:numPr>
          <w:ilvl w:val="0"/>
          <w:numId w:val="32"/>
        </w:numPr>
      </w:pPr>
      <w:r w:rsidRPr="0015187E">
        <w:t>Сроки и этапы реализации программы (на период 20</w:t>
      </w:r>
      <w:r w:rsidR="00A8144A">
        <w:t>15</w:t>
      </w:r>
      <w:r w:rsidRPr="0015187E">
        <w:t>-20</w:t>
      </w:r>
      <w:r w:rsidR="00A8144A">
        <w:t xml:space="preserve">20 </w:t>
      </w:r>
      <w:r w:rsidRPr="0015187E">
        <w:t xml:space="preserve">гг.). </w:t>
      </w:r>
    </w:p>
    <w:p w:rsidR="00135F4B" w:rsidRDefault="00135F4B" w:rsidP="00135F4B">
      <w:pPr>
        <w:numPr>
          <w:ilvl w:val="0"/>
          <w:numId w:val="32"/>
        </w:numPr>
        <w:ind w:left="0" w:firstLine="709"/>
      </w:pPr>
      <w:r w:rsidRPr="00675C22">
        <w:t>Описание действующей</w:t>
      </w:r>
      <w:r w:rsidRPr="005F59AD">
        <w:rPr>
          <w:color w:val="333333"/>
          <w:lang w:eastAsia="ru-RU"/>
        </w:rPr>
        <w:t xml:space="preserve"> системы коммунальной инфраструктуры, сп</w:t>
      </w:r>
      <w:r w:rsidRPr="005F59AD">
        <w:rPr>
          <w:color w:val="333333"/>
          <w:lang w:eastAsia="ru-RU"/>
        </w:rPr>
        <w:t>е</w:t>
      </w:r>
      <w:r w:rsidRPr="005F59AD">
        <w:rPr>
          <w:color w:val="333333"/>
          <w:lang w:eastAsia="ru-RU"/>
        </w:rPr>
        <w:t xml:space="preserve">цифики ее функционирования и основных технико-экономических показателей. </w:t>
      </w:r>
    </w:p>
    <w:p w:rsidR="00135F4B" w:rsidRDefault="00135F4B" w:rsidP="00135F4B">
      <w:pPr>
        <w:numPr>
          <w:ilvl w:val="0"/>
          <w:numId w:val="32"/>
        </w:numPr>
        <w:ind w:left="0" w:firstLine="709"/>
      </w:pPr>
      <w:r w:rsidRPr="005F59AD">
        <w:rPr>
          <w:color w:val="333333"/>
          <w:lang w:eastAsia="ru-RU"/>
        </w:rPr>
        <w:t>Анализ существующих проблем и тенденций изменения рынка комм</w:t>
      </w:r>
      <w:r w:rsidRPr="005F59AD">
        <w:rPr>
          <w:color w:val="333333"/>
          <w:lang w:eastAsia="ru-RU"/>
        </w:rPr>
        <w:t>у</w:t>
      </w:r>
      <w:r w:rsidRPr="005F59AD">
        <w:rPr>
          <w:color w:val="333333"/>
          <w:lang w:eastAsia="ru-RU"/>
        </w:rPr>
        <w:t xml:space="preserve">нальных услуг. </w:t>
      </w:r>
    </w:p>
    <w:p w:rsidR="00135F4B" w:rsidRPr="0046133A" w:rsidRDefault="00135F4B" w:rsidP="00135F4B">
      <w:pPr>
        <w:numPr>
          <w:ilvl w:val="0"/>
          <w:numId w:val="32"/>
        </w:numPr>
        <w:ind w:left="0" w:firstLine="709"/>
      </w:pPr>
      <w:r w:rsidRPr="005F59AD">
        <w:rPr>
          <w:color w:val="333333"/>
          <w:lang w:eastAsia="ru-RU"/>
        </w:rPr>
        <w:t>Формирование перечня мероприятий. Инвестиционная программа должна содержать план технических мероприятий по строительству и (или) м</w:t>
      </w:r>
      <w:r w:rsidRPr="005F59AD">
        <w:rPr>
          <w:color w:val="333333"/>
          <w:lang w:eastAsia="ru-RU"/>
        </w:rPr>
        <w:t>о</w:t>
      </w:r>
      <w:r w:rsidRPr="005F59AD">
        <w:rPr>
          <w:color w:val="333333"/>
          <w:lang w:eastAsia="ru-RU"/>
        </w:rPr>
        <w:t>дернизации систем коммунальной инфраструктуры в части системы водосна</w:t>
      </w:r>
      <w:r w:rsidRPr="005F59AD">
        <w:rPr>
          <w:color w:val="333333"/>
          <w:lang w:eastAsia="ru-RU"/>
        </w:rPr>
        <w:t>б</w:t>
      </w:r>
      <w:r w:rsidRPr="005F59AD">
        <w:rPr>
          <w:color w:val="333333"/>
          <w:lang w:eastAsia="ru-RU"/>
        </w:rPr>
        <w:t>жения с разб</w:t>
      </w:r>
      <w:r>
        <w:rPr>
          <w:color w:val="333333"/>
          <w:lang w:eastAsia="ru-RU"/>
        </w:rPr>
        <w:t>ивкой по годам.</w:t>
      </w:r>
    </w:p>
    <w:p w:rsidR="00135F4B" w:rsidRDefault="00135F4B" w:rsidP="00135F4B">
      <w:pPr>
        <w:numPr>
          <w:ilvl w:val="0"/>
          <w:numId w:val="32"/>
        </w:numPr>
        <w:ind w:left="0" w:firstLine="709"/>
        <w:rPr>
          <w:color w:val="333333"/>
          <w:lang w:eastAsia="ru-RU"/>
        </w:rPr>
      </w:pPr>
      <w:r w:rsidRPr="005F59AD">
        <w:rPr>
          <w:color w:val="333333"/>
          <w:lang w:eastAsia="ru-RU"/>
        </w:rPr>
        <w:t>Организационный план реали</w:t>
      </w:r>
      <w:r>
        <w:rPr>
          <w:color w:val="333333"/>
          <w:lang w:eastAsia="ru-RU"/>
        </w:rPr>
        <w:t>зации инвестици</w:t>
      </w:r>
      <w:r w:rsidR="00875A4A">
        <w:rPr>
          <w:color w:val="333333"/>
          <w:lang w:eastAsia="ru-RU"/>
        </w:rPr>
        <w:t>онной программы.</w:t>
      </w:r>
      <w:r w:rsidR="00875A4A">
        <w:rPr>
          <w:color w:val="333333"/>
          <w:lang w:eastAsia="ru-RU"/>
        </w:rPr>
        <w:br/>
        <w:t xml:space="preserve">          11.</w:t>
      </w:r>
      <w:r>
        <w:rPr>
          <w:color w:val="333333"/>
          <w:lang w:eastAsia="ru-RU"/>
        </w:rPr>
        <w:t xml:space="preserve"> </w:t>
      </w:r>
      <w:r w:rsidRPr="005F59AD">
        <w:rPr>
          <w:color w:val="333333"/>
          <w:lang w:eastAsia="ru-RU"/>
        </w:rPr>
        <w:t>Финансовый план реали</w:t>
      </w:r>
      <w:r>
        <w:rPr>
          <w:color w:val="333333"/>
          <w:lang w:eastAsia="ru-RU"/>
        </w:rPr>
        <w:t>зации инвестиционной программы.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12.</w:t>
      </w:r>
      <w:r w:rsidR="00135F4B">
        <w:rPr>
          <w:color w:val="333333"/>
          <w:lang w:eastAsia="ru-RU"/>
        </w:rPr>
        <w:t xml:space="preserve"> </w:t>
      </w:r>
      <w:r w:rsidR="00135F4B" w:rsidRPr="005F59AD">
        <w:rPr>
          <w:color w:val="333333"/>
          <w:lang w:eastAsia="ru-RU"/>
        </w:rPr>
        <w:t>Состав и структура финансовых источников для реализации инвест</w:t>
      </w:r>
      <w:r w:rsidR="00135F4B" w:rsidRPr="005F59AD">
        <w:rPr>
          <w:color w:val="333333"/>
          <w:lang w:eastAsia="ru-RU"/>
        </w:rPr>
        <w:t>и</w:t>
      </w:r>
      <w:r w:rsidR="00135F4B" w:rsidRPr="005F59AD">
        <w:rPr>
          <w:color w:val="333333"/>
          <w:lang w:eastAsia="ru-RU"/>
        </w:rPr>
        <w:t xml:space="preserve">ционной программы.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lastRenderedPageBreak/>
        <w:t>13.</w:t>
      </w:r>
      <w:r w:rsidR="00135F4B">
        <w:rPr>
          <w:color w:val="333333"/>
          <w:lang w:eastAsia="ru-RU"/>
        </w:rPr>
        <w:t xml:space="preserve"> </w:t>
      </w:r>
      <w:r w:rsidR="00135F4B" w:rsidRPr="005F59AD">
        <w:rPr>
          <w:color w:val="333333"/>
          <w:lang w:eastAsia="ru-RU"/>
        </w:rPr>
        <w:t>Оценка рисков для развития муниципального образования при возмо</w:t>
      </w:r>
      <w:r w:rsidR="00135F4B" w:rsidRPr="005F59AD">
        <w:rPr>
          <w:color w:val="333333"/>
          <w:lang w:eastAsia="ru-RU"/>
        </w:rPr>
        <w:t>ж</w:t>
      </w:r>
      <w:r w:rsidR="006A3D2C">
        <w:rPr>
          <w:color w:val="333333"/>
          <w:lang w:eastAsia="ru-RU"/>
        </w:rPr>
        <w:t>ных срывах в реализации и</w:t>
      </w:r>
      <w:r w:rsidR="00135F4B" w:rsidRPr="005F59AD">
        <w:rPr>
          <w:color w:val="333333"/>
          <w:lang w:eastAsia="ru-RU"/>
        </w:rPr>
        <w:t xml:space="preserve">нвестиционной программы.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14.</w:t>
      </w:r>
      <w:r w:rsidR="00135F4B">
        <w:rPr>
          <w:color w:val="333333"/>
          <w:lang w:eastAsia="ru-RU"/>
        </w:rPr>
        <w:t xml:space="preserve"> </w:t>
      </w:r>
      <w:r w:rsidR="00135F4B" w:rsidRPr="005F59AD">
        <w:rPr>
          <w:color w:val="333333"/>
          <w:lang w:eastAsia="ru-RU"/>
        </w:rPr>
        <w:t xml:space="preserve">Показатели эффективности </w:t>
      </w:r>
      <w:r w:rsidR="006A3D2C">
        <w:rPr>
          <w:color w:val="333333"/>
          <w:lang w:eastAsia="ru-RU"/>
        </w:rPr>
        <w:t>и</w:t>
      </w:r>
      <w:r w:rsidR="00135F4B">
        <w:rPr>
          <w:color w:val="333333"/>
          <w:lang w:eastAsia="ru-RU"/>
        </w:rPr>
        <w:t>нвестиционной программы.</w:t>
      </w:r>
    </w:p>
    <w:p w:rsidR="00135F4B" w:rsidRDefault="00875A4A" w:rsidP="00135F4B">
      <w:pPr>
        <w:rPr>
          <w:lang w:eastAsia="ru-RU"/>
        </w:rPr>
      </w:pPr>
      <w:r>
        <w:rPr>
          <w:color w:val="333333"/>
          <w:lang w:eastAsia="ru-RU"/>
        </w:rPr>
        <w:t>15.</w:t>
      </w:r>
      <w:r w:rsidR="00135F4B">
        <w:rPr>
          <w:color w:val="333333"/>
          <w:lang w:eastAsia="ru-RU"/>
        </w:rPr>
        <w:t xml:space="preserve"> </w:t>
      </w:r>
      <w:r w:rsidR="00135F4B" w:rsidRPr="008331D8">
        <w:rPr>
          <w:lang w:eastAsia="ru-RU"/>
        </w:rPr>
        <w:t xml:space="preserve">Предложения о размерах тарифа на подключение вновь создаваемых (реконструируемых) объектов недвижимости к системе водоснабжения.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lang w:eastAsia="ru-RU"/>
        </w:rPr>
        <w:t>16.</w:t>
      </w:r>
      <w:r w:rsidR="00135F4B">
        <w:rPr>
          <w:lang w:eastAsia="ru-RU"/>
        </w:rPr>
        <w:t xml:space="preserve"> </w:t>
      </w:r>
      <w:r w:rsidR="00135F4B" w:rsidRPr="005F59AD">
        <w:rPr>
          <w:color w:val="333333"/>
          <w:lang w:eastAsia="ru-RU"/>
        </w:rPr>
        <w:t>Оценка социально-экономического влияния на стоимость коммунал</w:t>
      </w:r>
      <w:r w:rsidR="00135F4B" w:rsidRPr="005F59AD">
        <w:rPr>
          <w:color w:val="333333"/>
          <w:lang w:eastAsia="ru-RU"/>
        </w:rPr>
        <w:t>ь</w:t>
      </w:r>
      <w:r w:rsidR="00135F4B" w:rsidRPr="005F59AD">
        <w:rPr>
          <w:color w:val="333333"/>
          <w:lang w:eastAsia="ru-RU"/>
        </w:rPr>
        <w:t xml:space="preserve">ных услуг с учетом изменения тарифов и надбавок к ним.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17.</w:t>
      </w:r>
      <w:r w:rsidR="00135F4B">
        <w:rPr>
          <w:color w:val="333333"/>
          <w:lang w:eastAsia="ru-RU"/>
        </w:rPr>
        <w:t xml:space="preserve"> </w:t>
      </w:r>
      <w:r w:rsidR="00135F4B" w:rsidRPr="005F59AD">
        <w:rPr>
          <w:color w:val="333333"/>
          <w:lang w:eastAsia="ru-RU"/>
        </w:rPr>
        <w:t>Проект инвестиционного договора.</w:t>
      </w:r>
    </w:p>
    <w:p w:rsidR="00997234" w:rsidRPr="009E72E3" w:rsidRDefault="00997234" w:rsidP="00135F4B">
      <w:pPr>
        <w:rPr>
          <w:b/>
        </w:rPr>
      </w:pPr>
    </w:p>
    <w:p w:rsidR="00135F4B" w:rsidRDefault="00997234" w:rsidP="00997234">
      <w:pPr>
        <w:jc w:val="center"/>
      </w:pPr>
      <w:r>
        <w:t xml:space="preserve">Раздел 4. </w:t>
      </w:r>
      <w:r w:rsidR="00135F4B" w:rsidRPr="00875A4A">
        <w:t>Финансовые источники реал</w:t>
      </w:r>
      <w:r>
        <w:t>изации инвестиционной программы</w:t>
      </w:r>
    </w:p>
    <w:p w:rsidR="00997234" w:rsidRPr="00875A4A" w:rsidRDefault="00997234" w:rsidP="00997234">
      <w:pPr>
        <w:jc w:val="center"/>
      </w:pPr>
    </w:p>
    <w:p w:rsidR="00997234" w:rsidRDefault="00997234" w:rsidP="00997234">
      <w:pPr>
        <w:ind w:firstLine="0"/>
      </w:pPr>
      <w:r>
        <w:t xml:space="preserve">         Финансовыми источниками </w:t>
      </w:r>
      <w:r w:rsidRPr="00875A4A">
        <w:t xml:space="preserve"> реал</w:t>
      </w:r>
      <w:r>
        <w:t>изации инвестиционной программы явл</w:t>
      </w:r>
      <w:r>
        <w:t>я</w:t>
      </w:r>
      <w:r>
        <w:t>ются:</w:t>
      </w:r>
    </w:p>
    <w:p w:rsidR="00135F4B" w:rsidRDefault="00C82CC3" w:rsidP="00875A4A">
      <w:pPr>
        <w:numPr>
          <w:ilvl w:val="0"/>
          <w:numId w:val="33"/>
        </w:numPr>
      </w:pPr>
      <w:r>
        <w:t>С</w:t>
      </w:r>
      <w:r w:rsidR="00135F4B">
        <w:t>обственные средства предприятия</w:t>
      </w:r>
      <w:r>
        <w:t>.</w:t>
      </w:r>
    </w:p>
    <w:p w:rsidR="00135F4B" w:rsidRDefault="00C82CC3" w:rsidP="00135F4B">
      <w:pPr>
        <w:numPr>
          <w:ilvl w:val="0"/>
          <w:numId w:val="33"/>
        </w:numPr>
      </w:pPr>
      <w:r>
        <w:t>З</w:t>
      </w:r>
      <w:r w:rsidR="00135F4B">
        <w:t>аемные</w:t>
      </w:r>
      <w:r>
        <w:t xml:space="preserve"> ресурсы.</w:t>
      </w:r>
    </w:p>
    <w:p w:rsidR="00135F4B" w:rsidRDefault="00C82CC3" w:rsidP="00135F4B">
      <w:pPr>
        <w:numPr>
          <w:ilvl w:val="0"/>
          <w:numId w:val="33"/>
        </w:numPr>
        <w:ind w:left="0" w:firstLine="709"/>
      </w:pPr>
      <w:r>
        <w:rPr>
          <w:lang w:eastAsia="ru-RU"/>
        </w:rPr>
        <w:t>Т</w:t>
      </w:r>
      <w:r w:rsidR="00135F4B">
        <w:rPr>
          <w:lang w:eastAsia="ru-RU"/>
        </w:rPr>
        <w:t>ариф</w:t>
      </w:r>
      <w:r w:rsidR="00135F4B" w:rsidRPr="008331D8">
        <w:rPr>
          <w:lang w:eastAsia="ru-RU"/>
        </w:rPr>
        <w:t xml:space="preserve"> на подключение вновь создаваемых (реконструируемых) объе</w:t>
      </w:r>
      <w:r w:rsidR="00135F4B" w:rsidRPr="008331D8">
        <w:rPr>
          <w:lang w:eastAsia="ru-RU"/>
        </w:rPr>
        <w:t>к</w:t>
      </w:r>
      <w:r w:rsidR="00135F4B" w:rsidRPr="008331D8">
        <w:rPr>
          <w:lang w:eastAsia="ru-RU"/>
        </w:rPr>
        <w:t>тов недвижимости к системе водоснабжения</w:t>
      </w:r>
      <w:r>
        <w:t>.</w:t>
      </w:r>
    </w:p>
    <w:p w:rsidR="006A3D2C" w:rsidRDefault="006A3D2C" w:rsidP="00135F4B">
      <w:pPr>
        <w:numPr>
          <w:ilvl w:val="0"/>
          <w:numId w:val="33"/>
        </w:numPr>
        <w:ind w:left="0" w:firstLine="709"/>
      </w:pPr>
      <w:r>
        <w:t>Федеральный бюджет.</w:t>
      </w:r>
    </w:p>
    <w:p w:rsidR="006A3D2C" w:rsidRDefault="006A3D2C" w:rsidP="006A3D2C">
      <w:pPr>
        <w:numPr>
          <w:ilvl w:val="0"/>
          <w:numId w:val="33"/>
        </w:numPr>
        <w:ind w:left="0" w:firstLine="709"/>
      </w:pPr>
      <w:r>
        <w:t>Областной бюджет.</w:t>
      </w:r>
    </w:p>
    <w:p w:rsidR="00135F4B" w:rsidRDefault="00C82CC3" w:rsidP="00875A4A">
      <w:pPr>
        <w:numPr>
          <w:ilvl w:val="0"/>
          <w:numId w:val="33"/>
        </w:numPr>
      </w:pPr>
      <w:r>
        <w:t>С</w:t>
      </w:r>
      <w:r w:rsidR="00135F4B" w:rsidRPr="00DF22A4">
        <w:t>редства</w:t>
      </w:r>
      <w:r w:rsidR="00135F4B">
        <w:t xml:space="preserve"> бюджета</w:t>
      </w:r>
      <w:r w:rsidR="00135F4B" w:rsidRPr="00DF22A4">
        <w:t xml:space="preserve"> </w:t>
      </w:r>
      <w:r w:rsidR="00135F4B">
        <w:t>МО «</w:t>
      </w:r>
      <w:r w:rsidR="00875A4A">
        <w:t xml:space="preserve">Семикаракорское </w:t>
      </w:r>
      <w:r w:rsidR="00135F4B">
        <w:t>городское поселение».</w:t>
      </w:r>
    </w:p>
    <w:p w:rsidR="00997234" w:rsidRPr="00DF22A4" w:rsidRDefault="00997234" w:rsidP="00997234">
      <w:pPr>
        <w:ind w:left="709" w:firstLine="0"/>
      </w:pPr>
    </w:p>
    <w:p w:rsidR="00135F4B" w:rsidRDefault="00997234" w:rsidP="00997234">
      <w:pPr>
        <w:jc w:val="center"/>
      </w:pPr>
      <w:r>
        <w:t>Раздел 5.</w:t>
      </w:r>
      <w:r w:rsidR="006269C9">
        <w:t xml:space="preserve"> </w:t>
      </w:r>
      <w:r w:rsidR="00135F4B" w:rsidRPr="00875A4A">
        <w:t>Сроки разр</w:t>
      </w:r>
      <w:r>
        <w:t>аботки инвестиционной программы</w:t>
      </w:r>
    </w:p>
    <w:p w:rsidR="00997234" w:rsidRPr="00875A4A" w:rsidRDefault="00997234" w:rsidP="00135F4B"/>
    <w:p w:rsidR="00135F4B" w:rsidRDefault="00135F4B" w:rsidP="00135F4B">
      <w:r w:rsidRPr="0026295F">
        <w:t>Инвестиционная программа разрабатывается организацией коммунального комплекса в течение  месяц</w:t>
      </w:r>
      <w:r w:rsidR="00A83CE9">
        <w:t>а</w:t>
      </w:r>
      <w:r w:rsidRPr="0026295F">
        <w:t xml:space="preserve"> с момента утверждения технического задания на разработку инвестиционной программы</w:t>
      </w:r>
      <w:r>
        <w:t>.</w:t>
      </w:r>
    </w:p>
    <w:p w:rsidR="00997234" w:rsidRDefault="00997234" w:rsidP="00135F4B"/>
    <w:p w:rsidR="00135F4B" w:rsidRDefault="00997234" w:rsidP="00997234">
      <w:pPr>
        <w:jc w:val="center"/>
      </w:pPr>
      <w:r>
        <w:t xml:space="preserve">Раздел 6. </w:t>
      </w:r>
      <w:r w:rsidR="00135F4B" w:rsidRPr="00875A4A">
        <w:t>Порядок и форма представлен</w:t>
      </w:r>
      <w:r>
        <w:t>ия, рассмотрения и утверждения и</w:t>
      </w:r>
      <w:r w:rsidR="00135F4B" w:rsidRPr="00875A4A">
        <w:t>нвестици</w:t>
      </w:r>
      <w:r>
        <w:t>онной программы</w:t>
      </w:r>
    </w:p>
    <w:p w:rsidR="00997234" w:rsidRPr="00875A4A" w:rsidRDefault="00997234" w:rsidP="00997234">
      <w:pPr>
        <w:jc w:val="center"/>
      </w:pP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МУП «Водоканал</w:t>
      </w:r>
      <w:r w:rsidR="00135F4B">
        <w:rPr>
          <w:color w:val="333333"/>
          <w:lang w:eastAsia="ru-RU"/>
        </w:rPr>
        <w:t>» в срок</w:t>
      </w:r>
      <w:r w:rsidR="00135F4B" w:rsidRPr="005F59AD">
        <w:rPr>
          <w:color w:val="333333"/>
          <w:lang w:eastAsia="ru-RU"/>
        </w:rPr>
        <w:t>, установленный техническим заданием на разр</w:t>
      </w:r>
      <w:r w:rsidR="00135F4B" w:rsidRPr="005F59AD">
        <w:rPr>
          <w:color w:val="333333"/>
          <w:lang w:eastAsia="ru-RU"/>
        </w:rPr>
        <w:t>а</w:t>
      </w:r>
      <w:r w:rsidR="00135F4B" w:rsidRPr="005F59AD">
        <w:rPr>
          <w:color w:val="333333"/>
          <w:lang w:eastAsia="ru-RU"/>
        </w:rPr>
        <w:t>ботку инвестиционной программы по водоснабжению, направляет в орган рег</w:t>
      </w:r>
      <w:r w:rsidR="00135F4B">
        <w:rPr>
          <w:color w:val="333333"/>
          <w:lang w:eastAsia="ru-RU"/>
        </w:rPr>
        <w:t>у</w:t>
      </w:r>
      <w:r w:rsidR="00135F4B">
        <w:rPr>
          <w:color w:val="333333"/>
          <w:lang w:eastAsia="ru-RU"/>
        </w:rPr>
        <w:t>лирования следующие документы: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1.</w:t>
      </w:r>
      <w:r w:rsidR="00135F4B">
        <w:rPr>
          <w:color w:val="333333"/>
          <w:lang w:eastAsia="ru-RU"/>
        </w:rPr>
        <w:t xml:space="preserve"> </w:t>
      </w:r>
      <w:r w:rsidR="00C82CC3">
        <w:rPr>
          <w:color w:val="333333"/>
          <w:lang w:eastAsia="ru-RU"/>
        </w:rPr>
        <w:t>С</w:t>
      </w:r>
      <w:r w:rsidR="00135F4B" w:rsidRPr="005F59AD">
        <w:rPr>
          <w:color w:val="333333"/>
          <w:lang w:eastAsia="ru-RU"/>
        </w:rPr>
        <w:t>ведения о размерах планируемых нагрузок объектов строительства и мо</w:t>
      </w:r>
      <w:r w:rsidR="00C82CC3">
        <w:rPr>
          <w:color w:val="333333"/>
          <w:lang w:eastAsia="ru-RU"/>
        </w:rPr>
        <w:t>дернизации.</w:t>
      </w:r>
      <w:r w:rsidR="00135F4B" w:rsidRPr="005F59AD">
        <w:rPr>
          <w:color w:val="333333"/>
          <w:lang w:eastAsia="ru-RU"/>
        </w:rPr>
        <w:t xml:space="preserve">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2.</w:t>
      </w:r>
      <w:r w:rsidR="00135F4B">
        <w:rPr>
          <w:color w:val="333333"/>
          <w:lang w:eastAsia="ru-RU"/>
        </w:rPr>
        <w:t xml:space="preserve"> </w:t>
      </w:r>
      <w:r w:rsidR="00C82CC3">
        <w:rPr>
          <w:color w:val="333333"/>
          <w:lang w:eastAsia="ru-RU"/>
        </w:rPr>
        <w:t>П</w:t>
      </w:r>
      <w:r w:rsidR="00135F4B" w:rsidRPr="005F59AD">
        <w:rPr>
          <w:color w:val="333333"/>
          <w:lang w:eastAsia="ru-RU"/>
        </w:rPr>
        <w:t>роект инвестиционной программы, разработанный в соответствии с утвержденным техническим заданием на разработку инвестици</w:t>
      </w:r>
      <w:r w:rsidR="00135F4B">
        <w:rPr>
          <w:color w:val="333333"/>
          <w:lang w:eastAsia="ru-RU"/>
        </w:rPr>
        <w:t>онной програ</w:t>
      </w:r>
      <w:r w:rsidR="00135F4B">
        <w:rPr>
          <w:color w:val="333333"/>
          <w:lang w:eastAsia="ru-RU"/>
        </w:rPr>
        <w:t>м</w:t>
      </w:r>
      <w:r w:rsidR="00C82CC3">
        <w:rPr>
          <w:color w:val="333333"/>
          <w:lang w:eastAsia="ru-RU"/>
        </w:rPr>
        <w:t>мы.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3.</w:t>
      </w:r>
      <w:r w:rsidR="00135F4B">
        <w:rPr>
          <w:color w:val="333333"/>
          <w:lang w:eastAsia="ru-RU"/>
        </w:rPr>
        <w:t xml:space="preserve"> </w:t>
      </w:r>
      <w:r w:rsidR="00C82CC3">
        <w:rPr>
          <w:color w:val="333333"/>
          <w:lang w:eastAsia="ru-RU"/>
        </w:rPr>
        <w:t>А</w:t>
      </w:r>
      <w:r w:rsidR="00135F4B" w:rsidRPr="005F59AD">
        <w:rPr>
          <w:color w:val="333333"/>
          <w:lang w:eastAsia="ru-RU"/>
        </w:rPr>
        <w:t>кты приемки выполненных работ и справки о стоимости выполненных работ - в случае, если реализация проект</w:t>
      </w:r>
      <w:r w:rsidR="00135F4B">
        <w:rPr>
          <w:color w:val="333333"/>
          <w:lang w:eastAsia="ru-RU"/>
        </w:rPr>
        <w:t>а</w:t>
      </w:r>
      <w:r w:rsidR="00135F4B" w:rsidRPr="005F59AD">
        <w:rPr>
          <w:color w:val="333333"/>
          <w:lang w:eastAsia="ru-RU"/>
        </w:rPr>
        <w:t xml:space="preserve"> осуществлялась до включения в инв</w:t>
      </w:r>
      <w:r w:rsidR="00135F4B" w:rsidRPr="005F59AD">
        <w:rPr>
          <w:color w:val="333333"/>
          <w:lang w:eastAsia="ru-RU"/>
        </w:rPr>
        <w:t>е</w:t>
      </w:r>
      <w:r w:rsidR="00135F4B" w:rsidRPr="005F59AD">
        <w:rPr>
          <w:color w:val="333333"/>
          <w:lang w:eastAsia="ru-RU"/>
        </w:rPr>
        <w:t>стиционную программу, в соответствии с установленн</w:t>
      </w:r>
      <w:r w:rsidR="00C82CC3">
        <w:rPr>
          <w:color w:val="333333"/>
          <w:lang w:eastAsia="ru-RU"/>
        </w:rPr>
        <w:t>ыми Госкомстатом России формами.</w:t>
      </w:r>
      <w:r w:rsidR="00135F4B" w:rsidRPr="005F59AD">
        <w:rPr>
          <w:color w:val="333333"/>
          <w:lang w:eastAsia="ru-RU"/>
        </w:rPr>
        <w:t xml:space="preserve">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4.</w:t>
      </w:r>
      <w:r w:rsidR="00135F4B">
        <w:rPr>
          <w:color w:val="333333"/>
          <w:lang w:eastAsia="ru-RU"/>
        </w:rPr>
        <w:t xml:space="preserve"> </w:t>
      </w:r>
      <w:r w:rsidR="00C82CC3">
        <w:rPr>
          <w:color w:val="333333"/>
          <w:lang w:eastAsia="ru-RU"/>
        </w:rPr>
        <w:t>С</w:t>
      </w:r>
      <w:r w:rsidR="00135F4B" w:rsidRPr="005F59AD">
        <w:rPr>
          <w:color w:val="333333"/>
          <w:lang w:eastAsia="ru-RU"/>
        </w:rPr>
        <w:t>правку об объеме предоставленной государственной</w:t>
      </w:r>
      <w:r w:rsidR="00135F4B">
        <w:rPr>
          <w:color w:val="333333"/>
          <w:lang w:eastAsia="ru-RU"/>
        </w:rPr>
        <w:t xml:space="preserve"> и муниципальной</w:t>
      </w:r>
      <w:r w:rsidR="00135F4B" w:rsidRPr="005F59AD">
        <w:rPr>
          <w:color w:val="333333"/>
          <w:lang w:eastAsia="ru-RU"/>
        </w:rPr>
        <w:t xml:space="preserve"> поддержки по объектам, включенным в </w:t>
      </w:r>
      <w:r w:rsidR="00C82CC3">
        <w:rPr>
          <w:color w:val="333333"/>
          <w:lang w:eastAsia="ru-RU"/>
        </w:rPr>
        <w:t>проект инвестиционной программы.</w:t>
      </w:r>
      <w:r w:rsidR="00135F4B" w:rsidRPr="005F59AD">
        <w:rPr>
          <w:color w:val="333333"/>
          <w:lang w:eastAsia="ru-RU"/>
        </w:rPr>
        <w:t xml:space="preserve">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5.</w:t>
      </w:r>
      <w:r w:rsidR="00135F4B">
        <w:rPr>
          <w:color w:val="333333"/>
          <w:lang w:eastAsia="ru-RU"/>
        </w:rPr>
        <w:t xml:space="preserve"> </w:t>
      </w:r>
      <w:r w:rsidR="00C82CC3">
        <w:rPr>
          <w:color w:val="333333"/>
          <w:lang w:eastAsia="ru-RU"/>
        </w:rPr>
        <w:t>П</w:t>
      </w:r>
      <w:r w:rsidR="00135F4B" w:rsidRPr="005F59AD">
        <w:rPr>
          <w:color w:val="333333"/>
          <w:lang w:eastAsia="ru-RU"/>
        </w:rPr>
        <w:t>роизводственн</w:t>
      </w:r>
      <w:r w:rsidR="00135F4B">
        <w:rPr>
          <w:color w:val="333333"/>
          <w:lang w:eastAsia="ru-RU"/>
        </w:rPr>
        <w:t>ую</w:t>
      </w:r>
      <w:r w:rsidR="00135F4B" w:rsidRPr="005F59AD">
        <w:rPr>
          <w:color w:val="333333"/>
          <w:lang w:eastAsia="ru-RU"/>
        </w:rPr>
        <w:t xml:space="preserve"> программ</w:t>
      </w:r>
      <w:r w:rsidR="00135F4B">
        <w:rPr>
          <w:color w:val="333333"/>
          <w:lang w:eastAsia="ru-RU"/>
        </w:rPr>
        <w:t>у</w:t>
      </w:r>
      <w:r w:rsidR="00135F4B" w:rsidRPr="005F59AD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>МУП «Водоканал</w:t>
      </w:r>
      <w:r w:rsidR="00135F4B">
        <w:rPr>
          <w:color w:val="333333"/>
          <w:lang w:eastAsia="ru-RU"/>
        </w:rPr>
        <w:t>»</w:t>
      </w:r>
      <w:r w:rsidR="00135F4B" w:rsidRPr="005F59AD">
        <w:rPr>
          <w:color w:val="333333"/>
          <w:lang w:eastAsia="ru-RU"/>
        </w:rPr>
        <w:t>, утвержденн</w:t>
      </w:r>
      <w:r w:rsidR="00135F4B">
        <w:rPr>
          <w:color w:val="333333"/>
          <w:lang w:eastAsia="ru-RU"/>
        </w:rPr>
        <w:t>ую</w:t>
      </w:r>
      <w:r w:rsidR="00135F4B" w:rsidRPr="005F59AD">
        <w:rPr>
          <w:color w:val="333333"/>
          <w:lang w:eastAsia="ru-RU"/>
        </w:rPr>
        <w:t xml:space="preserve"> в у</w:t>
      </w:r>
      <w:r w:rsidR="00135F4B" w:rsidRPr="005F59AD">
        <w:rPr>
          <w:color w:val="333333"/>
          <w:lang w:eastAsia="ru-RU"/>
        </w:rPr>
        <w:t>с</w:t>
      </w:r>
      <w:r w:rsidR="00135F4B" w:rsidRPr="005F59AD">
        <w:rPr>
          <w:color w:val="333333"/>
          <w:lang w:eastAsia="ru-RU"/>
        </w:rPr>
        <w:t>та</w:t>
      </w:r>
      <w:r w:rsidR="00C82CC3">
        <w:rPr>
          <w:color w:val="333333"/>
          <w:lang w:eastAsia="ru-RU"/>
        </w:rPr>
        <w:t>новленном порядке.</w:t>
      </w:r>
      <w:r w:rsidR="00135F4B" w:rsidRPr="005F59AD">
        <w:rPr>
          <w:color w:val="333333"/>
          <w:lang w:eastAsia="ru-RU"/>
        </w:rPr>
        <w:t xml:space="preserve"> </w:t>
      </w:r>
    </w:p>
    <w:p w:rsidR="00135F4B" w:rsidRDefault="00875A4A" w:rsidP="00135F4B">
      <w:pPr>
        <w:rPr>
          <w:color w:val="333333"/>
          <w:lang w:eastAsia="ru-RU"/>
        </w:rPr>
      </w:pPr>
      <w:r>
        <w:rPr>
          <w:color w:val="333333"/>
          <w:lang w:eastAsia="ru-RU"/>
        </w:rPr>
        <w:t>6.</w:t>
      </w:r>
      <w:r w:rsidR="00135F4B">
        <w:rPr>
          <w:color w:val="333333"/>
          <w:lang w:eastAsia="ru-RU"/>
        </w:rPr>
        <w:t xml:space="preserve"> </w:t>
      </w:r>
      <w:r w:rsidR="00C82CC3">
        <w:rPr>
          <w:color w:val="333333"/>
          <w:lang w:eastAsia="ru-RU"/>
        </w:rPr>
        <w:t>Д</w:t>
      </w:r>
      <w:r w:rsidR="00135F4B" w:rsidRPr="005F59AD">
        <w:rPr>
          <w:color w:val="333333"/>
          <w:lang w:eastAsia="ru-RU"/>
        </w:rPr>
        <w:t xml:space="preserve">ругие необходимые документы по требованию органа регулирования. </w:t>
      </w:r>
    </w:p>
    <w:p w:rsidR="00135F4B" w:rsidRDefault="00135F4B" w:rsidP="00135F4B">
      <w:pPr>
        <w:rPr>
          <w:color w:val="333333"/>
          <w:lang w:eastAsia="ru-RU"/>
        </w:rPr>
      </w:pPr>
      <w:r w:rsidRPr="005F59AD">
        <w:rPr>
          <w:color w:val="333333"/>
          <w:lang w:eastAsia="ru-RU"/>
        </w:rPr>
        <w:lastRenderedPageBreak/>
        <w:t xml:space="preserve">При рассмотрении проекта инвестиционной программы </w:t>
      </w:r>
      <w:r w:rsidR="00875A4A">
        <w:rPr>
          <w:color w:val="333333"/>
          <w:lang w:eastAsia="ru-RU"/>
        </w:rPr>
        <w:t>МУП «Водок</w:t>
      </w:r>
      <w:r w:rsidR="00875A4A">
        <w:rPr>
          <w:color w:val="333333"/>
          <w:lang w:eastAsia="ru-RU"/>
        </w:rPr>
        <w:t>а</w:t>
      </w:r>
      <w:r w:rsidR="00875A4A">
        <w:rPr>
          <w:color w:val="333333"/>
          <w:lang w:eastAsia="ru-RU"/>
        </w:rPr>
        <w:t>нал</w:t>
      </w:r>
      <w:r>
        <w:rPr>
          <w:color w:val="333333"/>
          <w:lang w:eastAsia="ru-RU"/>
        </w:rPr>
        <w:t xml:space="preserve">» обязано </w:t>
      </w:r>
      <w:r w:rsidRPr="005F59AD">
        <w:rPr>
          <w:color w:val="333333"/>
          <w:lang w:eastAsia="ru-RU"/>
        </w:rPr>
        <w:t>представить документы по запросу органа регулирования</w:t>
      </w:r>
      <w:r w:rsidRPr="008A1E5D">
        <w:rPr>
          <w:color w:val="333333"/>
          <w:lang w:eastAsia="ru-RU"/>
        </w:rPr>
        <w:t xml:space="preserve"> </w:t>
      </w:r>
      <w:r w:rsidRPr="005F59AD">
        <w:rPr>
          <w:color w:val="333333"/>
          <w:lang w:eastAsia="ru-RU"/>
        </w:rPr>
        <w:t>в течение 10 рабочих дней</w:t>
      </w:r>
      <w:r>
        <w:rPr>
          <w:color w:val="333333"/>
          <w:lang w:eastAsia="ru-RU"/>
        </w:rPr>
        <w:t xml:space="preserve"> с момента получения запроса.</w:t>
      </w:r>
    </w:p>
    <w:p w:rsidR="00135F4B" w:rsidRDefault="00135F4B" w:rsidP="00135F4B">
      <w:pPr>
        <w:rPr>
          <w:color w:val="333333"/>
          <w:lang w:eastAsia="ru-RU"/>
        </w:rPr>
      </w:pPr>
      <w:r w:rsidRPr="005F59AD">
        <w:rPr>
          <w:color w:val="333333"/>
          <w:lang w:eastAsia="ru-RU"/>
        </w:rPr>
        <w:t>В случае признания проекта инвестиционной программы необоснованным, не соответствующим требованиям технического задания на разработку инвест</w:t>
      </w:r>
      <w:r w:rsidRPr="005F59AD">
        <w:rPr>
          <w:color w:val="333333"/>
          <w:lang w:eastAsia="ru-RU"/>
        </w:rPr>
        <w:t>и</w:t>
      </w:r>
      <w:r w:rsidRPr="005F59AD">
        <w:rPr>
          <w:color w:val="333333"/>
          <w:lang w:eastAsia="ru-RU"/>
        </w:rPr>
        <w:t xml:space="preserve">ционной программы </w:t>
      </w:r>
      <w:r w:rsidR="00875A4A">
        <w:rPr>
          <w:color w:val="333333"/>
          <w:lang w:eastAsia="ru-RU"/>
        </w:rPr>
        <w:t>МУП «Водоканал</w:t>
      </w:r>
      <w:r>
        <w:rPr>
          <w:color w:val="333333"/>
          <w:lang w:eastAsia="ru-RU"/>
        </w:rPr>
        <w:t xml:space="preserve">» </w:t>
      </w:r>
      <w:r w:rsidRPr="005F59AD">
        <w:rPr>
          <w:color w:val="333333"/>
          <w:lang w:eastAsia="ru-RU"/>
        </w:rPr>
        <w:t>дорабатывает инвестиционную пр</w:t>
      </w:r>
      <w:r w:rsidRPr="005F59AD">
        <w:rPr>
          <w:color w:val="333333"/>
          <w:lang w:eastAsia="ru-RU"/>
        </w:rPr>
        <w:t>о</w:t>
      </w:r>
      <w:r w:rsidRPr="005F59AD">
        <w:rPr>
          <w:color w:val="333333"/>
          <w:lang w:eastAsia="ru-RU"/>
        </w:rPr>
        <w:t>грамму</w:t>
      </w:r>
      <w:r>
        <w:rPr>
          <w:color w:val="333333"/>
          <w:lang w:eastAsia="ru-RU"/>
        </w:rPr>
        <w:t xml:space="preserve"> в течение 30 календарных дней.</w:t>
      </w:r>
    </w:p>
    <w:p w:rsidR="00135F4B" w:rsidRPr="00073BF7" w:rsidRDefault="00135F4B" w:rsidP="00F90441">
      <w:pPr>
        <w:autoSpaceDE w:val="0"/>
        <w:ind w:right="-145" w:firstLine="0"/>
        <w:jc w:val="left"/>
        <w:rPr>
          <w:szCs w:val="28"/>
        </w:rPr>
        <w:sectPr w:rsidR="00135F4B" w:rsidRPr="00073BF7" w:rsidSect="001D21E3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851" w:bottom="567" w:left="1304" w:header="720" w:footer="510" w:gutter="0"/>
          <w:cols w:space="720"/>
          <w:titlePg/>
          <w:docGrid w:linePitch="360"/>
        </w:sectPr>
      </w:pPr>
    </w:p>
    <w:p w:rsidR="00BA0C45" w:rsidRPr="00F90441" w:rsidRDefault="00BA0C45" w:rsidP="00F90441">
      <w:pPr>
        <w:ind w:firstLine="0"/>
        <w:rPr>
          <w:sz w:val="24"/>
          <w:szCs w:val="24"/>
        </w:rPr>
        <w:sectPr w:rsidR="00BA0C45" w:rsidRPr="00F90441" w:rsidSect="004129CA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567" w:right="675" w:bottom="567" w:left="851" w:header="720" w:footer="567" w:gutter="0"/>
          <w:cols w:space="720"/>
          <w:titlePg/>
          <w:docGrid w:linePitch="360"/>
        </w:sectPr>
      </w:pPr>
    </w:p>
    <w:p w:rsidR="00656725" w:rsidRPr="0085591C" w:rsidRDefault="00656725" w:rsidP="00F90441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firstLine="0"/>
        <w:rPr>
          <w:rFonts w:eastAsia="Calibri"/>
        </w:rPr>
      </w:pPr>
    </w:p>
    <w:sectPr w:rsidR="00656725" w:rsidRPr="0085591C" w:rsidSect="00895B47">
      <w:footnotePr>
        <w:pos w:val="beneathText"/>
      </w:footnotePr>
      <w:pgSz w:w="11905" w:h="16837"/>
      <w:pgMar w:top="567" w:right="567" w:bottom="851" w:left="1560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0B" w:rsidRDefault="003F710B">
      <w:r>
        <w:separator/>
      </w:r>
    </w:p>
  </w:endnote>
  <w:endnote w:type="continuationSeparator" w:id="1">
    <w:p w:rsidR="003F710B" w:rsidRDefault="003F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F2" w:rsidRDefault="00E66FF2" w:rsidP="0007342F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6FF2" w:rsidRDefault="00E66FF2" w:rsidP="0007342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F2" w:rsidRDefault="00E66FF2" w:rsidP="008C3D34">
    <w:pPr>
      <w:pStyle w:val="ab"/>
      <w:tabs>
        <w:tab w:val="clear" w:pos="4153"/>
        <w:tab w:val="clear" w:pos="8306"/>
        <w:tab w:val="right" w:pos="8931"/>
      </w:tabs>
      <w:ind w:right="360" w:firstLine="0"/>
      <w:jc w:val="center"/>
      <w:rPr>
        <w:rFonts w:ascii="Courier New" w:hAnsi="Courier Ne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F2" w:rsidRDefault="00E66FF2" w:rsidP="008C3D34">
    <w:pPr>
      <w:pStyle w:val="ab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F2" w:rsidRDefault="00E66FF2" w:rsidP="00C737DC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23</w:t>
    </w:r>
    <w:r>
      <w:rPr>
        <w:rStyle w:val="a3"/>
      </w:rPr>
      <w:fldChar w:fldCharType="end"/>
    </w:r>
  </w:p>
  <w:p w:rsidR="00E66FF2" w:rsidRDefault="00E66FF2" w:rsidP="00464FE8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F2" w:rsidRPr="00374697" w:rsidRDefault="00E66FF2" w:rsidP="00374697">
    <w:pPr>
      <w:ind w:left="709"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F2" w:rsidRPr="00374697" w:rsidRDefault="00E66FF2" w:rsidP="00374697">
    <w:pPr>
      <w:ind w:left="709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0B" w:rsidRDefault="003F710B">
      <w:r>
        <w:separator/>
      </w:r>
    </w:p>
  </w:footnote>
  <w:footnote w:type="continuationSeparator" w:id="1">
    <w:p w:rsidR="003F710B" w:rsidRDefault="003F7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CE5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B0A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AB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6A3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E0D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65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C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4A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A3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CE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3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AE0673"/>
    <w:multiLevelType w:val="multilevel"/>
    <w:tmpl w:val="CC3A78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0910550A"/>
    <w:multiLevelType w:val="multilevel"/>
    <w:tmpl w:val="2BC2F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42"/>
        </w:tabs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3"/>
        </w:tabs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4"/>
        </w:tabs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5"/>
        </w:tabs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7"/>
        </w:tabs>
        <w:ind w:left="5477" w:hanging="1800"/>
      </w:pPr>
      <w:rPr>
        <w:rFonts w:hint="default"/>
      </w:rPr>
    </w:lvl>
  </w:abstractNum>
  <w:abstractNum w:abstractNumId="16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AC64B7B"/>
    <w:multiLevelType w:val="hybridMultilevel"/>
    <w:tmpl w:val="19A2D5B6"/>
    <w:lvl w:ilvl="0" w:tplc="FE1C1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A06E01"/>
    <w:multiLevelType w:val="hybridMultilevel"/>
    <w:tmpl w:val="B3A684E0"/>
    <w:lvl w:ilvl="0" w:tplc="C10EF2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2A66ADF"/>
    <w:multiLevelType w:val="hybridMultilevel"/>
    <w:tmpl w:val="A9A6E38C"/>
    <w:lvl w:ilvl="0" w:tplc="8AE6F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AE5747"/>
    <w:multiLevelType w:val="hybridMultilevel"/>
    <w:tmpl w:val="EE3AB08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1655EA"/>
    <w:multiLevelType w:val="hybridMultilevel"/>
    <w:tmpl w:val="7D521E6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2E83A81"/>
    <w:multiLevelType w:val="multilevel"/>
    <w:tmpl w:val="CC3A78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4D53F4"/>
    <w:multiLevelType w:val="multilevel"/>
    <w:tmpl w:val="DAB62C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6">
    <w:nsid w:val="4E765699"/>
    <w:multiLevelType w:val="hybridMultilevel"/>
    <w:tmpl w:val="02D87B0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B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82628"/>
    <w:multiLevelType w:val="multilevel"/>
    <w:tmpl w:val="FFFFFFFF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79370C7"/>
    <w:multiLevelType w:val="hybridMultilevel"/>
    <w:tmpl w:val="ADCE6E1A"/>
    <w:lvl w:ilvl="0" w:tplc="00000007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411861"/>
    <w:multiLevelType w:val="multilevel"/>
    <w:tmpl w:val="CC3A78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5F532B"/>
    <w:multiLevelType w:val="multilevel"/>
    <w:tmpl w:val="013CCC7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2625C6"/>
    <w:multiLevelType w:val="hybridMultilevel"/>
    <w:tmpl w:val="C86C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66493"/>
    <w:multiLevelType w:val="hybridMultilevel"/>
    <w:tmpl w:val="BEE4AC1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8B922B9"/>
    <w:multiLevelType w:val="multilevel"/>
    <w:tmpl w:val="3348D0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8"/>
  </w:num>
  <w:num w:numId="5">
    <w:abstractNumId w:val="32"/>
  </w:num>
  <w:num w:numId="6">
    <w:abstractNumId w:val="17"/>
  </w:num>
  <w:num w:numId="7">
    <w:abstractNumId w:val="2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29"/>
  </w:num>
  <w:num w:numId="13">
    <w:abstractNumId w:val="28"/>
  </w:num>
  <w:num w:numId="14">
    <w:abstractNumId w:val="16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0"/>
  </w:num>
  <w:num w:numId="19">
    <w:abstractNumId w:val="23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22"/>
  </w:num>
  <w:num w:numId="33">
    <w:abstractNumId w:val="33"/>
  </w:num>
  <w:num w:numId="34">
    <w:abstractNumId w:val="31"/>
  </w:num>
  <w:num w:numId="35">
    <w:abstractNumId w:val="34"/>
  </w:num>
  <w:num w:numId="36">
    <w:abstractNumId w:val="2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24ED4"/>
    <w:rsid w:val="00004AD2"/>
    <w:rsid w:val="0001028C"/>
    <w:rsid w:val="00012338"/>
    <w:rsid w:val="00013CDA"/>
    <w:rsid w:val="00020E52"/>
    <w:rsid w:val="00021246"/>
    <w:rsid w:val="00023BC7"/>
    <w:rsid w:val="00025A85"/>
    <w:rsid w:val="000263A0"/>
    <w:rsid w:val="00036C6D"/>
    <w:rsid w:val="000400F7"/>
    <w:rsid w:val="00040904"/>
    <w:rsid w:val="00041CBB"/>
    <w:rsid w:val="00046699"/>
    <w:rsid w:val="0005312B"/>
    <w:rsid w:val="000549FC"/>
    <w:rsid w:val="00054C3F"/>
    <w:rsid w:val="00070638"/>
    <w:rsid w:val="0007342F"/>
    <w:rsid w:val="00073BF7"/>
    <w:rsid w:val="0008198A"/>
    <w:rsid w:val="00083973"/>
    <w:rsid w:val="00084CA6"/>
    <w:rsid w:val="00087504"/>
    <w:rsid w:val="00087C0E"/>
    <w:rsid w:val="0009077D"/>
    <w:rsid w:val="0009426D"/>
    <w:rsid w:val="00094583"/>
    <w:rsid w:val="000978D3"/>
    <w:rsid w:val="000A25C6"/>
    <w:rsid w:val="000B1A73"/>
    <w:rsid w:val="000B4129"/>
    <w:rsid w:val="000B57AB"/>
    <w:rsid w:val="000B5A19"/>
    <w:rsid w:val="000B7A63"/>
    <w:rsid w:val="000C37FA"/>
    <w:rsid w:val="000C6CF0"/>
    <w:rsid w:val="000D174A"/>
    <w:rsid w:val="000D62DB"/>
    <w:rsid w:val="000D637E"/>
    <w:rsid w:val="000D647C"/>
    <w:rsid w:val="000D68F2"/>
    <w:rsid w:val="000E2330"/>
    <w:rsid w:val="000E685A"/>
    <w:rsid w:val="000E7EB9"/>
    <w:rsid w:val="000F01AF"/>
    <w:rsid w:val="000F2103"/>
    <w:rsid w:val="000F4237"/>
    <w:rsid w:val="000F4D2A"/>
    <w:rsid w:val="000F72D1"/>
    <w:rsid w:val="00104640"/>
    <w:rsid w:val="00112269"/>
    <w:rsid w:val="001145FA"/>
    <w:rsid w:val="00114A04"/>
    <w:rsid w:val="00121243"/>
    <w:rsid w:val="00123D93"/>
    <w:rsid w:val="00127F0E"/>
    <w:rsid w:val="00135F4B"/>
    <w:rsid w:val="00141942"/>
    <w:rsid w:val="00151B2B"/>
    <w:rsid w:val="00152AD7"/>
    <w:rsid w:val="00155FC9"/>
    <w:rsid w:val="0016081A"/>
    <w:rsid w:val="00163698"/>
    <w:rsid w:val="00165CE8"/>
    <w:rsid w:val="00167E24"/>
    <w:rsid w:val="00170BE0"/>
    <w:rsid w:val="00172351"/>
    <w:rsid w:val="00184AE0"/>
    <w:rsid w:val="001905F7"/>
    <w:rsid w:val="001931C9"/>
    <w:rsid w:val="001A21B1"/>
    <w:rsid w:val="001A4142"/>
    <w:rsid w:val="001B00A9"/>
    <w:rsid w:val="001B2276"/>
    <w:rsid w:val="001B6407"/>
    <w:rsid w:val="001B721C"/>
    <w:rsid w:val="001C2E19"/>
    <w:rsid w:val="001C5D69"/>
    <w:rsid w:val="001D21E3"/>
    <w:rsid w:val="001D369A"/>
    <w:rsid w:val="001D46EC"/>
    <w:rsid w:val="001D48F8"/>
    <w:rsid w:val="001D50D6"/>
    <w:rsid w:val="001E49CE"/>
    <w:rsid w:val="001E4A66"/>
    <w:rsid w:val="001E6303"/>
    <w:rsid w:val="001F0FA1"/>
    <w:rsid w:val="001F2051"/>
    <w:rsid w:val="001F56F4"/>
    <w:rsid w:val="0020758E"/>
    <w:rsid w:val="00215A89"/>
    <w:rsid w:val="0023207D"/>
    <w:rsid w:val="00236CF4"/>
    <w:rsid w:val="00236E1B"/>
    <w:rsid w:val="002458FC"/>
    <w:rsid w:val="002576D2"/>
    <w:rsid w:val="00265A19"/>
    <w:rsid w:val="002728DE"/>
    <w:rsid w:val="00277BA1"/>
    <w:rsid w:val="002842F7"/>
    <w:rsid w:val="00284A99"/>
    <w:rsid w:val="00284D69"/>
    <w:rsid w:val="002918C3"/>
    <w:rsid w:val="002922BF"/>
    <w:rsid w:val="00293B22"/>
    <w:rsid w:val="00296651"/>
    <w:rsid w:val="00296F17"/>
    <w:rsid w:val="002A1C39"/>
    <w:rsid w:val="002A3E4A"/>
    <w:rsid w:val="002A5FBA"/>
    <w:rsid w:val="002A73A1"/>
    <w:rsid w:val="002B3102"/>
    <w:rsid w:val="002B6CFC"/>
    <w:rsid w:val="002C39AD"/>
    <w:rsid w:val="002C4847"/>
    <w:rsid w:val="002D3CA6"/>
    <w:rsid w:val="002E1735"/>
    <w:rsid w:val="002E227D"/>
    <w:rsid w:val="002E78FF"/>
    <w:rsid w:val="002F0744"/>
    <w:rsid w:val="002F0F9F"/>
    <w:rsid w:val="002F51E3"/>
    <w:rsid w:val="00312447"/>
    <w:rsid w:val="00313712"/>
    <w:rsid w:val="003213B1"/>
    <w:rsid w:val="00340FCA"/>
    <w:rsid w:val="00341FFA"/>
    <w:rsid w:val="00343CB2"/>
    <w:rsid w:val="00346B09"/>
    <w:rsid w:val="003520C6"/>
    <w:rsid w:val="00354911"/>
    <w:rsid w:val="003617B7"/>
    <w:rsid w:val="00374697"/>
    <w:rsid w:val="00374B51"/>
    <w:rsid w:val="00375EB5"/>
    <w:rsid w:val="00390FFC"/>
    <w:rsid w:val="003975ED"/>
    <w:rsid w:val="003A0003"/>
    <w:rsid w:val="003A3588"/>
    <w:rsid w:val="003A7EB7"/>
    <w:rsid w:val="003C113C"/>
    <w:rsid w:val="003D5AA1"/>
    <w:rsid w:val="003E057B"/>
    <w:rsid w:val="003E17C1"/>
    <w:rsid w:val="003E44F3"/>
    <w:rsid w:val="003E6D84"/>
    <w:rsid w:val="003E75B6"/>
    <w:rsid w:val="003F2AB0"/>
    <w:rsid w:val="003F710B"/>
    <w:rsid w:val="00403FBF"/>
    <w:rsid w:val="0040428C"/>
    <w:rsid w:val="004129CA"/>
    <w:rsid w:val="00423AE3"/>
    <w:rsid w:val="00426602"/>
    <w:rsid w:val="004357EA"/>
    <w:rsid w:val="004470BE"/>
    <w:rsid w:val="00447780"/>
    <w:rsid w:val="0045191F"/>
    <w:rsid w:val="004649A0"/>
    <w:rsid w:val="00464FE8"/>
    <w:rsid w:val="00473850"/>
    <w:rsid w:val="00484840"/>
    <w:rsid w:val="0048790E"/>
    <w:rsid w:val="0049559F"/>
    <w:rsid w:val="004A3B00"/>
    <w:rsid w:val="004B27FC"/>
    <w:rsid w:val="004B3BD6"/>
    <w:rsid w:val="004B4724"/>
    <w:rsid w:val="004B5629"/>
    <w:rsid w:val="004D171A"/>
    <w:rsid w:val="004D27CA"/>
    <w:rsid w:val="004E037B"/>
    <w:rsid w:val="004E71DD"/>
    <w:rsid w:val="004E7EC6"/>
    <w:rsid w:val="004E7F97"/>
    <w:rsid w:val="004E7FBF"/>
    <w:rsid w:val="004F2D25"/>
    <w:rsid w:val="004F5F15"/>
    <w:rsid w:val="00507657"/>
    <w:rsid w:val="00512042"/>
    <w:rsid w:val="005212FD"/>
    <w:rsid w:val="0052630F"/>
    <w:rsid w:val="005301D8"/>
    <w:rsid w:val="005427B9"/>
    <w:rsid w:val="00557CB9"/>
    <w:rsid w:val="0056088A"/>
    <w:rsid w:val="00560C63"/>
    <w:rsid w:val="00562806"/>
    <w:rsid w:val="00565B17"/>
    <w:rsid w:val="00571999"/>
    <w:rsid w:val="00576EE1"/>
    <w:rsid w:val="005774C7"/>
    <w:rsid w:val="00577DAC"/>
    <w:rsid w:val="00586CE6"/>
    <w:rsid w:val="005A2409"/>
    <w:rsid w:val="005A7CDB"/>
    <w:rsid w:val="005B12AB"/>
    <w:rsid w:val="005B2FAA"/>
    <w:rsid w:val="005B4014"/>
    <w:rsid w:val="005B43CF"/>
    <w:rsid w:val="005B53E7"/>
    <w:rsid w:val="005C1920"/>
    <w:rsid w:val="005C7A67"/>
    <w:rsid w:val="005C7B81"/>
    <w:rsid w:val="005D382C"/>
    <w:rsid w:val="005E3AE8"/>
    <w:rsid w:val="005E5693"/>
    <w:rsid w:val="005F18CB"/>
    <w:rsid w:val="005F38CA"/>
    <w:rsid w:val="0060364C"/>
    <w:rsid w:val="006115A6"/>
    <w:rsid w:val="00624B6F"/>
    <w:rsid w:val="006269C9"/>
    <w:rsid w:val="006303D0"/>
    <w:rsid w:val="00631748"/>
    <w:rsid w:val="00632B2F"/>
    <w:rsid w:val="00643CE9"/>
    <w:rsid w:val="00645373"/>
    <w:rsid w:val="0064745C"/>
    <w:rsid w:val="00651A6A"/>
    <w:rsid w:val="00656725"/>
    <w:rsid w:val="006603E5"/>
    <w:rsid w:val="0066630A"/>
    <w:rsid w:val="00667A93"/>
    <w:rsid w:val="00673114"/>
    <w:rsid w:val="00673D17"/>
    <w:rsid w:val="006769A6"/>
    <w:rsid w:val="00680B3A"/>
    <w:rsid w:val="006832BA"/>
    <w:rsid w:val="006842CF"/>
    <w:rsid w:val="00686382"/>
    <w:rsid w:val="006863CA"/>
    <w:rsid w:val="00691882"/>
    <w:rsid w:val="00691D9F"/>
    <w:rsid w:val="006A2591"/>
    <w:rsid w:val="006A3D2C"/>
    <w:rsid w:val="006B3B3A"/>
    <w:rsid w:val="006C049F"/>
    <w:rsid w:val="006C29F7"/>
    <w:rsid w:val="006C3509"/>
    <w:rsid w:val="006D0AB5"/>
    <w:rsid w:val="006D0C88"/>
    <w:rsid w:val="006D1B51"/>
    <w:rsid w:val="006D297B"/>
    <w:rsid w:val="006D4DA7"/>
    <w:rsid w:val="006D74F5"/>
    <w:rsid w:val="006E6424"/>
    <w:rsid w:val="006E7A58"/>
    <w:rsid w:val="006F167F"/>
    <w:rsid w:val="006F300D"/>
    <w:rsid w:val="006F7889"/>
    <w:rsid w:val="0070025F"/>
    <w:rsid w:val="00701EB9"/>
    <w:rsid w:val="00717391"/>
    <w:rsid w:val="00726643"/>
    <w:rsid w:val="00741A45"/>
    <w:rsid w:val="00742B22"/>
    <w:rsid w:val="007630F5"/>
    <w:rsid w:val="00767A34"/>
    <w:rsid w:val="00775642"/>
    <w:rsid w:val="00775E34"/>
    <w:rsid w:val="0078178F"/>
    <w:rsid w:val="0078230A"/>
    <w:rsid w:val="007832E4"/>
    <w:rsid w:val="00784CBB"/>
    <w:rsid w:val="00790AA6"/>
    <w:rsid w:val="00794216"/>
    <w:rsid w:val="007A106F"/>
    <w:rsid w:val="007A758D"/>
    <w:rsid w:val="007B1AB5"/>
    <w:rsid w:val="007B48D2"/>
    <w:rsid w:val="007B7B74"/>
    <w:rsid w:val="007C75C2"/>
    <w:rsid w:val="007D5F6C"/>
    <w:rsid w:val="007D7131"/>
    <w:rsid w:val="007F09C9"/>
    <w:rsid w:val="007F0BA5"/>
    <w:rsid w:val="007F2C5F"/>
    <w:rsid w:val="00801C79"/>
    <w:rsid w:val="00801F56"/>
    <w:rsid w:val="00803728"/>
    <w:rsid w:val="00806FD0"/>
    <w:rsid w:val="008101C4"/>
    <w:rsid w:val="008116A7"/>
    <w:rsid w:val="00811BA6"/>
    <w:rsid w:val="00815198"/>
    <w:rsid w:val="00815C26"/>
    <w:rsid w:val="00820B38"/>
    <w:rsid w:val="00821F91"/>
    <w:rsid w:val="00823E82"/>
    <w:rsid w:val="00830624"/>
    <w:rsid w:val="00830FC7"/>
    <w:rsid w:val="008355DE"/>
    <w:rsid w:val="008430B5"/>
    <w:rsid w:val="0084318D"/>
    <w:rsid w:val="0084576F"/>
    <w:rsid w:val="008457D8"/>
    <w:rsid w:val="0085591C"/>
    <w:rsid w:val="0085685B"/>
    <w:rsid w:val="00860A01"/>
    <w:rsid w:val="00861428"/>
    <w:rsid w:val="008730EB"/>
    <w:rsid w:val="00875266"/>
    <w:rsid w:val="00875A4A"/>
    <w:rsid w:val="00876E3C"/>
    <w:rsid w:val="0087702E"/>
    <w:rsid w:val="008778A4"/>
    <w:rsid w:val="00880740"/>
    <w:rsid w:val="00887B49"/>
    <w:rsid w:val="00895B47"/>
    <w:rsid w:val="008C0706"/>
    <w:rsid w:val="008C3D34"/>
    <w:rsid w:val="008C6D96"/>
    <w:rsid w:val="008D0F09"/>
    <w:rsid w:val="008D4066"/>
    <w:rsid w:val="008D4472"/>
    <w:rsid w:val="008E6412"/>
    <w:rsid w:val="008F6036"/>
    <w:rsid w:val="008F7515"/>
    <w:rsid w:val="0090287D"/>
    <w:rsid w:val="00902EEC"/>
    <w:rsid w:val="00904BD6"/>
    <w:rsid w:val="00906FE3"/>
    <w:rsid w:val="00907F74"/>
    <w:rsid w:val="00911B01"/>
    <w:rsid w:val="009140BB"/>
    <w:rsid w:val="009148BE"/>
    <w:rsid w:val="00915704"/>
    <w:rsid w:val="00925DB4"/>
    <w:rsid w:val="00927D5F"/>
    <w:rsid w:val="00930EA1"/>
    <w:rsid w:val="00936891"/>
    <w:rsid w:val="009407F6"/>
    <w:rsid w:val="00940862"/>
    <w:rsid w:val="00940B9E"/>
    <w:rsid w:val="00946E0A"/>
    <w:rsid w:val="009515A5"/>
    <w:rsid w:val="00953E01"/>
    <w:rsid w:val="00956999"/>
    <w:rsid w:val="00960668"/>
    <w:rsid w:val="0097008E"/>
    <w:rsid w:val="00987719"/>
    <w:rsid w:val="00990248"/>
    <w:rsid w:val="00993F1F"/>
    <w:rsid w:val="00997234"/>
    <w:rsid w:val="00997B8C"/>
    <w:rsid w:val="009A244F"/>
    <w:rsid w:val="009A7325"/>
    <w:rsid w:val="009B113B"/>
    <w:rsid w:val="009B19DC"/>
    <w:rsid w:val="009B556C"/>
    <w:rsid w:val="009C1FA6"/>
    <w:rsid w:val="009C4F90"/>
    <w:rsid w:val="009D1F01"/>
    <w:rsid w:val="009D5335"/>
    <w:rsid w:val="009E0B10"/>
    <w:rsid w:val="009E104F"/>
    <w:rsid w:val="009E1BAF"/>
    <w:rsid w:val="009E4EFD"/>
    <w:rsid w:val="009E5D16"/>
    <w:rsid w:val="009E7899"/>
    <w:rsid w:val="009F3A80"/>
    <w:rsid w:val="00A03492"/>
    <w:rsid w:val="00A04DC4"/>
    <w:rsid w:val="00A066EC"/>
    <w:rsid w:val="00A10CF5"/>
    <w:rsid w:val="00A227C1"/>
    <w:rsid w:val="00A2308F"/>
    <w:rsid w:val="00A24FF4"/>
    <w:rsid w:val="00A40140"/>
    <w:rsid w:val="00A40362"/>
    <w:rsid w:val="00A4334D"/>
    <w:rsid w:val="00A479EB"/>
    <w:rsid w:val="00A5259C"/>
    <w:rsid w:val="00A5543A"/>
    <w:rsid w:val="00A55F97"/>
    <w:rsid w:val="00A57220"/>
    <w:rsid w:val="00A57857"/>
    <w:rsid w:val="00A66DD0"/>
    <w:rsid w:val="00A8144A"/>
    <w:rsid w:val="00A81A0A"/>
    <w:rsid w:val="00A83C24"/>
    <w:rsid w:val="00A83CE9"/>
    <w:rsid w:val="00A85DCC"/>
    <w:rsid w:val="00A86296"/>
    <w:rsid w:val="00A87A32"/>
    <w:rsid w:val="00A97DF1"/>
    <w:rsid w:val="00AA0DF2"/>
    <w:rsid w:val="00AA1F37"/>
    <w:rsid w:val="00AA41BF"/>
    <w:rsid w:val="00AA5287"/>
    <w:rsid w:val="00AA61DA"/>
    <w:rsid w:val="00AA74F5"/>
    <w:rsid w:val="00AB0177"/>
    <w:rsid w:val="00AB27CA"/>
    <w:rsid w:val="00AC230E"/>
    <w:rsid w:val="00AC656C"/>
    <w:rsid w:val="00AD08A3"/>
    <w:rsid w:val="00AD4618"/>
    <w:rsid w:val="00AE33DA"/>
    <w:rsid w:val="00AE3AF5"/>
    <w:rsid w:val="00AF0DCE"/>
    <w:rsid w:val="00AF1471"/>
    <w:rsid w:val="00AF75D9"/>
    <w:rsid w:val="00B0713C"/>
    <w:rsid w:val="00B14330"/>
    <w:rsid w:val="00B235E4"/>
    <w:rsid w:val="00B24F1B"/>
    <w:rsid w:val="00B25C61"/>
    <w:rsid w:val="00B300AD"/>
    <w:rsid w:val="00B30BFC"/>
    <w:rsid w:val="00B332FF"/>
    <w:rsid w:val="00B33F2B"/>
    <w:rsid w:val="00B36514"/>
    <w:rsid w:val="00B40597"/>
    <w:rsid w:val="00B43594"/>
    <w:rsid w:val="00B44405"/>
    <w:rsid w:val="00B454EA"/>
    <w:rsid w:val="00B47EF5"/>
    <w:rsid w:val="00B564CD"/>
    <w:rsid w:val="00B67C7B"/>
    <w:rsid w:val="00B75010"/>
    <w:rsid w:val="00B7682E"/>
    <w:rsid w:val="00B76AE9"/>
    <w:rsid w:val="00B77ABF"/>
    <w:rsid w:val="00B8099B"/>
    <w:rsid w:val="00B867FB"/>
    <w:rsid w:val="00B92786"/>
    <w:rsid w:val="00B9325D"/>
    <w:rsid w:val="00B9377F"/>
    <w:rsid w:val="00B95FDA"/>
    <w:rsid w:val="00BA0235"/>
    <w:rsid w:val="00BA03CC"/>
    <w:rsid w:val="00BA0C45"/>
    <w:rsid w:val="00BA183C"/>
    <w:rsid w:val="00BA1979"/>
    <w:rsid w:val="00BA6489"/>
    <w:rsid w:val="00BA7958"/>
    <w:rsid w:val="00BB31B0"/>
    <w:rsid w:val="00BB7C19"/>
    <w:rsid w:val="00BC4A0F"/>
    <w:rsid w:val="00BC5DD0"/>
    <w:rsid w:val="00BC6F74"/>
    <w:rsid w:val="00BD1B37"/>
    <w:rsid w:val="00BD384D"/>
    <w:rsid w:val="00BD6166"/>
    <w:rsid w:val="00BE000C"/>
    <w:rsid w:val="00BE01D0"/>
    <w:rsid w:val="00BE19EE"/>
    <w:rsid w:val="00BE207C"/>
    <w:rsid w:val="00BF47DC"/>
    <w:rsid w:val="00BF7F6D"/>
    <w:rsid w:val="00C0400E"/>
    <w:rsid w:val="00C05002"/>
    <w:rsid w:val="00C137F2"/>
    <w:rsid w:val="00C20E91"/>
    <w:rsid w:val="00C241EC"/>
    <w:rsid w:val="00C244D7"/>
    <w:rsid w:val="00C24535"/>
    <w:rsid w:val="00C24ED4"/>
    <w:rsid w:val="00C33DDF"/>
    <w:rsid w:val="00C4445D"/>
    <w:rsid w:val="00C44F20"/>
    <w:rsid w:val="00C479FF"/>
    <w:rsid w:val="00C52B4C"/>
    <w:rsid w:val="00C55DF0"/>
    <w:rsid w:val="00C57719"/>
    <w:rsid w:val="00C60488"/>
    <w:rsid w:val="00C60C66"/>
    <w:rsid w:val="00C66C42"/>
    <w:rsid w:val="00C721D3"/>
    <w:rsid w:val="00C72923"/>
    <w:rsid w:val="00C737DC"/>
    <w:rsid w:val="00C82B10"/>
    <w:rsid w:val="00C82CC3"/>
    <w:rsid w:val="00C903D2"/>
    <w:rsid w:val="00C93F53"/>
    <w:rsid w:val="00CA187C"/>
    <w:rsid w:val="00CA46AC"/>
    <w:rsid w:val="00CA5AB7"/>
    <w:rsid w:val="00CA66CF"/>
    <w:rsid w:val="00CB10EE"/>
    <w:rsid w:val="00CB42CE"/>
    <w:rsid w:val="00CB6AD4"/>
    <w:rsid w:val="00CF0AEC"/>
    <w:rsid w:val="00CF4316"/>
    <w:rsid w:val="00D03CFC"/>
    <w:rsid w:val="00D06C1C"/>
    <w:rsid w:val="00D104D9"/>
    <w:rsid w:val="00D16D04"/>
    <w:rsid w:val="00D2198F"/>
    <w:rsid w:val="00D277CF"/>
    <w:rsid w:val="00D34AFC"/>
    <w:rsid w:val="00D4056D"/>
    <w:rsid w:val="00D40E9C"/>
    <w:rsid w:val="00D47D6B"/>
    <w:rsid w:val="00D51D34"/>
    <w:rsid w:val="00D54254"/>
    <w:rsid w:val="00D562AD"/>
    <w:rsid w:val="00D616AE"/>
    <w:rsid w:val="00D62217"/>
    <w:rsid w:val="00D63EFC"/>
    <w:rsid w:val="00D73298"/>
    <w:rsid w:val="00D77E68"/>
    <w:rsid w:val="00D90033"/>
    <w:rsid w:val="00D93A16"/>
    <w:rsid w:val="00D93A9F"/>
    <w:rsid w:val="00D955E4"/>
    <w:rsid w:val="00DA0421"/>
    <w:rsid w:val="00DB0879"/>
    <w:rsid w:val="00DB0E69"/>
    <w:rsid w:val="00DB1766"/>
    <w:rsid w:val="00DB3AD5"/>
    <w:rsid w:val="00DC031B"/>
    <w:rsid w:val="00DC0997"/>
    <w:rsid w:val="00DC5908"/>
    <w:rsid w:val="00DC6707"/>
    <w:rsid w:val="00DD234B"/>
    <w:rsid w:val="00DD4418"/>
    <w:rsid w:val="00DD687E"/>
    <w:rsid w:val="00DD73C7"/>
    <w:rsid w:val="00DE131B"/>
    <w:rsid w:val="00DE6CE4"/>
    <w:rsid w:val="00E0203A"/>
    <w:rsid w:val="00E02A75"/>
    <w:rsid w:val="00E0475A"/>
    <w:rsid w:val="00E11312"/>
    <w:rsid w:val="00E155FE"/>
    <w:rsid w:val="00E24460"/>
    <w:rsid w:val="00E2544E"/>
    <w:rsid w:val="00E27640"/>
    <w:rsid w:val="00E31E69"/>
    <w:rsid w:val="00E34351"/>
    <w:rsid w:val="00E347E6"/>
    <w:rsid w:val="00E35540"/>
    <w:rsid w:val="00E36A7F"/>
    <w:rsid w:val="00E41F82"/>
    <w:rsid w:val="00E42B98"/>
    <w:rsid w:val="00E45100"/>
    <w:rsid w:val="00E5058D"/>
    <w:rsid w:val="00E54197"/>
    <w:rsid w:val="00E66FF2"/>
    <w:rsid w:val="00E7092B"/>
    <w:rsid w:val="00E814B2"/>
    <w:rsid w:val="00E8633D"/>
    <w:rsid w:val="00E91469"/>
    <w:rsid w:val="00E9346A"/>
    <w:rsid w:val="00E97B19"/>
    <w:rsid w:val="00EB030B"/>
    <w:rsid w:val="00EB4A96"/>
    <w:rsid w:val="00EB537E"/>
    <w:rsid w:val="00EC79C6"/>
    <w:rsid w:val="00ED2F9A"/>
    <w:rsid w:val="00ED73B5"/>
    <w:rsid w:val="00EE2639"/>
    <w:rsid w:val="00EE4578"/>
    <w:rsid w:val="00EE6334"/>
    <w:rsid w:val="00EF397B"/>
    <w:rsid w:val="00EF4481"/>
    <w:rsid w:val="00EF45E4"/>
    <w:rsid w:val="00F00B67"/>
    <w:rsid w:val="00F12A0D"/>
    <w:rsid w:val="00F13895"/>
    <w:rsid w:val="00F14654"/>
    <w:rsid w:val="00F15677"/>
    <w:rsid w:val="00F20C73"/>
    <w:rsid w:val="00F34F0C"/>
    <w:rsid w:val="00F40C87"/>
    <w:rsid w:val="00F450D5"/>
    <w:rsid w:val="00F47FBE"/>
    <w:rsid w:val="00F53D0A"/>
    <w:rsid w:val="00F634C2"/>
    <w:rsid w:val="00F80D96"/>
    <w:rsid w:val="00F82A45"/>
    <w:rsid w:val="00F90441"/>
    <w:rsid w:val="00F95ED9"/>
    <w:rsid w:val="00FA7F8C"/>
    <w:rsid w:val="00FB14ED"/>
    <w:rsid w:val="00FB1A59"/>
    <w:rsid w:val="00FB225F"/>
    <w:rsid w:val="00FB65A1"/>
    <w:rsid w:val="00FB70F9"/>
    <w:rsid w:val="00FC1E4C"/>
    <w:rsid w:val="00FC4628"/>
    <w:rsid w:val="00FD3909"/>
    <w:rsid w:val="00FD6AAE"/>
    <w:rsid w:val="00FE243D"/>
    <w:rsid w:val="00FF1C8B"/>
    <w:rsid w:val="00FF3832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360"/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708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Текст письма Знак"/>
    <w:rPr>
      <w:sz w:val="24"/>
      <w:szCs w:val="24"/>
      <w:lang w:val="ru-RU" w:eastAsia="ar-SA" w:bidi="ar-SA"/>
    </w:rPr>
  </w:style>
  <w:style w:type="character" w:customStyle="1" w:styleId="30">
    <w:name w:val="Основной текст с отступом 3 Знак"/>
    <w:rPr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aliases w:val=" Знак"/>
    <w:basedOn w:val="a"/>
    <w:link w:val="a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3">
    <w:name w:val="Текст1"/>
    <w:basedOn w:val="a"/>
    <w:pPr>
      <w:spacing w:before="100" w:after="100"/>
      <w:ind w:firstLine="0"/>
      <w:jc w:val="left"/>
    </w:pPr>
    <w:rPr>
      <w:sz w:val="24"/>
      <w:szCs w:val="24"/>
    </w:rPr>
  </w:style>
  <w:style w:type="paragraph" w:customStyle="1" w:styleId="ac">
    <w:name w:val="Текст письма"/>
    <w:basedOn w:val="a"/>
    <w:pPr>
      <w:spacing w:after="120" w:line="360" w:lineRule="auto"/>
      <w:ind w:firstLine="510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  <w:ind w:firstLine="0"/>
      <w:jc w:val="left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Style1">
    <w:name w:val="Style1"/>
    <w:basedOn w:val="a"/>
    <w:pPr>
      <w:widowControl w:val="0"/>
      <w:autoSpaceDE w:val="0"/>
      <w:spacing w:line="264" w:lineRule="exact"/>
      <w:ind w:firstLine="672"/>
    </w:pPr>
    <w:rPr>
      <w:sz w:val="24"/>
      <w:szCs w:val="24"/>
    </w:rPr>
  </w:style>
  <w:style w:type="paragraph" w:customStyle="1" w:styleId="subheader">
    <w:name w:val="subheader"/>
    <w:basedOn w:val="a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No Spacing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20">
    <w:name w:val="Body Text 2"/>
    <w:basedOn w:val="a"/>
    <w:rsid w:val="00B7682E"/>
    <w:pPr>
      <w:spacing w:after="120" w:line="480" w:lineRule="auto"/>
    </w:pPr>
  </w:style>
  <w:style w:type="table" w:styleId="af1">
    <w:name w:val="Table Grid"/>
    <w:basedOn w:val="a1"/>
    <w:rsid w:val="0098771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2F0744"/>
    <w:rPr>
      <w:kern w:val="1"/>
      <w:sz w:val="28"/>
      <w:lang w:val="ru-RU" w:eastAsia="ar-SA" w:bidi="ar-SA"/>
    </w:rPr>
  </w:style>
  <w:style w:type="character" w:customStyle="1" w:styleId="14">
    <w:name w:val=" Знак Знак Знак1"/>
    <w:basedOn w:val="a0"/>
    <w:semiHidden/>
    <w:rsid w:val="005301D8"/>
    <w:rPr>
      <w:sz w:val="28"/>
      <w:lang w:val="ru-RU" w:eastAsia="ru-RU" w:bidi="ar-SA"/>
    </w:rPr>
  </w:style>
  <w:style w:type="paragraph" w:styleId="af2">
    <w:name w:val="Normal (Web)"/>
    <w:basedOn w:val="a"/>
    <w:rsid w:val="005212FD"/>
    <w:pPr>
      <w:spacing w:before="100"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customStyle="1" w:styleId="BodyText2">
    <w:name w:val="Body Text 2"/>
    <w:basedOn w:val="a"/>
    <w:rsid w:val="00083973"/>
    <w:pPr>
      <w:spacing w:before="120" w:line="320" w:lineRule="exact"/>
    </w:pPr>
    <w:rPr>
      <w:kern w:val="0"/>
      <w:sz w:val="24"/>
      <w:lang w:eastAsia="ru-RU"/>
    </w:rPr>
  </w:style>
  <w:style w:type="character" w:customStyle="1" w:styleId="highlighthighlightactive">
    <w:name w:val="highlight highlight_active"/>
    <w:basedOn w:val="a0"/>
    <w:rsid w:val="00D616AE"/>
  </w:style>
  <w:style w:type="character" w:styleId="af3">
    <w:name w:val="Hyperlink"/>
    <w:rsid w:val="00D616AE"/>
    <w:rPr>
      <w:color w:val="0000FF"/>
      <w:u w:val="single"/>
    </w:rPr>
  </w:style>
  <w:style w:type="character" w:customStyle="1" w:styleId="ft592">
    <w:name w:val="ft592"/>
    <w:basedOn w:val="a0"/>
    <w:rsid w:val="00D616AE"/>
  </w:style>
  <w:style w:type="character" w:customStyle="1" w:styleId="ft878">
    <w:name w:val="ft878"/>
    <w:basedOn w:val="a0"/>
    <w:rsid w:val="00D616AE"/>
  </w:style>
  <w:style w:type="character" w:customStyle="1" w:styleId="ft923">
    <w:name w:val="ft923"/>
    <w:basedOn w:val="a0"/>
    <w:rsid w:val="00D616AE"/>
  </w:style>
  <w:style w:type="character" w:customStyle="1" w:styleId="ft950">
    <w:name w:val="ft950"/>
    <w:basedOn w:val="a0"/>
    <w:rsid w:val="00D616AE"/>
  </w:style>
  <w:style w:type="character" w:styleId="af4">
    <w:name w:val="Strong"/>
    <w:basedOn w:val="a0"/>
    <w:qFormat/>
    <w:rsid w:val="00D616AE"/>
    <w:rPr>
      <w:b/>
      <w:bCs/>
    </w:rPr>
  </w:style>
  <w:style w:type="paragraph" w:customStyle="1" w:styleId="ConsCell">
    <w:name w:val="ConsCell"/>
    <w:rsid w:val="002576D2"/>
    <w:pPr>
      <w:autoSpaceDE w:val="0"/>
      <w:autoSpaceDN w:val="0"/>
      <w:adjustRightInd w:val="0"/>
      <w:ind w:right="19772"/>
    </w:pPr>
  </w:style>
  <w:style w:type="paragraph" w:customStyle="1" w:styleId="15">
    <w:name w:val="Знак1"/>
    <w:basedOn w:val="a"/>
    <w:rsid w:val="00135F4B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Советского (с) района</vt:lpstr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Советского (с) района</dc:title>
  <dc:subject>Шаблон постановления</dc:subject>
  <dc:creator>Юля</dc:creator>
  <cp:keywords>Постановление</cp:keywords>
  <dc:description/>
  <cp:lastModifiedBy>Fizigr</cp:lastModifiedBy>
  <cp:revision>2</cp:revision>
  <cp:lastPrinted>2015-04-10T06:30:00Z</cp:lastPrinted>
  <dcterms:created xsi:type="dcterms:W3CDTF">2015-04-14T10:38:00Z</dcterms:created>
  <dcterms:modified xsi:type="dcterms:W3CDTF">2015-04-14T10:38:00Z</dcterms:modified>
</cp:coreProperties>
</file>